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1F1FC" w14:textId="677D3F93" w:rsidR="00E0414F" w:rsidRPr="00744F9A" w:rsidRDefault="00A0048A" w:rsidP="00A40CC2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  <w:r w:rsidRPr="00744F9A">
        <w:rPr>
          <w:rFonts w:asciiTheme="minorHAnsi" w:hAnsiTheme="minorHAnsi" w:cstheme="minorHAnsi"/>
          <w:b/>
          <w:lang w:val="pl-PL"/>
        </w:rPr>
        <w:t xml:space="preserve">                 </w:t>
      </w:r>
      <w:r w:rsidR="00631C48" w:rsidRPr="00744F9A">
        <w:rPr>
          <w:rFonts w:asciiTheme="minorHAnsi" w:hAnsiTheme="minorHAnsi" w:cstheme="minorHAnsi"/>
          <w:b/>
          <w:lang w:val="pl-PL"/>
        </w:rPr>
        <w:t xml:space="preserve">            </w:t>
      </w:r>
      <w:r w:rsidR="00F016B2" w:rsidRPr="00744F9A">
        <w:rPr>
          <w:rFonts w:asciiTheme="minorHAnsi" w:hAnsiTheme="minorHAnsi" w:cstheme="minorHAnsi"/>
          <w:b/>
          <w:lang w:val="pl-PL"/>
        </w:rPr>
        <w:t xml:space="preserve">  </w:t>
      </w:r>
      <w:r w:rsidR="00631C48" w:rsidRPr="00744F9A">
        <w:rPr>
          <w:rFonts w:asciiTheme="minorHAnsi" w:hAnsiTheme="minorHAnsi" w:cstheme="minorHAnsi"/>
          <w:b/>
          <w:lang w:val="pl-PL"/>
        </w:rPr>
        <w:t xml:space="preserve">                                                         </w:t>
      </w:r>
      <w:r w:rsidR="00744F9A">
        <w:rPr>
          <w:rFonts w:asciiTheme="minorHAnsi" w:hAnsiTheme="minorHAnsi" w:cstheme="minorHAnsi"/>
          <w:b/>
          <w:lang w:val="pl-PL"/>
        </w:rPr>
        <w:t xml:space="preserve">                                   </w:t>
      </w:r>
      <w:r w:rsidR="00F016B2" w:rsidRPr="00744F9A">
        <w:rPr>
          <w:rFonts w:asciiTheme="minorHAnsi" w:hAnsiTheme="minorHAnsi" w:cstheme="minorHAnsi"/>
          <w:b/>
          <w:lang w:val="pl-PL"/>
        </w:rPr>
        <w:t xml:space="preserve">  </w:t>
      </w:r>
      <w:r w:rsidR="00631C48" w:rsidRPr="00744F9A">
        <w:rPr>
          <w:rFonts w:asciiTheme="minorHAnsi" w:hAnsiTheme="minorHAnsi" w:cstheme="minorHAnsi"/>
          <w:b/>
          <w:noProof/>
          <w:lang w:val="pl-PL"/>
        </w:rPr>
        <w:drawing>
          <wp:inline distT="0" distB="0" distL="0" distR="0" wp14:anchorId="3726F8F5" wp14:editId="6D29AD90">
            <wp:extent cx="1168842" cy="13037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481" cy="1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C12D" w14:textId="77777777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jc w:val="center"/>
        <w:rPr>
          <w:rFonts w:asciiTheme="minorHAnsi" w:hAnsiTheme="minorHAnsi" w:cstheme="minorHAnsi"/>
          <w:b/>
          <w:bCs/>
          <w:sz w:val="32"/>
          <w:szCs w:val="32"/>
          <w:lang w:val="pl-PL"/>
        </w:rPr>
      </w:pPr>
      <w:r w:rsidRPr="00744F9A">
        <w:rPr>
          <w:rFonts w:asciiTheme="minorHAnsi" w:hAnsiTheme="minorHAnsi" w:cstheme="minorHAnsi"/>
          <w:b/>
          <w:bCs/>
          <w:sz w:val="32"/>
          <w:szCs w:val="32"/>
          <w:lang w:val="pl-PL"/>
        </w:rPr>
        <w:t xml:space="preserve">Bohdan T. Woronowicz MD, </w:t>
      </w:r>
      <w:proofErr w:type="spellStart"/>
      <w:r w:rsidRPr="00744F9A">
        <w:rPr>
          <w:rFonts w:asciiTheme="minorHAnsi" w:hAnsiTheme="minorHAnsi" w:cstheme="minorHAnsi"/>
          <w:b/>
          <w:bCs/>
          <w:sz w:val="32"/>
          <w:szCs w:val="32"/>
          <w:lang w:val="pl-PL"/>
        </w:rPr>
        <w:t>PhD</w:t>
      </w:r>
      <w:proofErr w:type="spellEnd"/>
    </w:p>
    <w:p w14:paraId="25C3A382" w14:textId="77777777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jc w:val="center"/>
        <w:rPr>
          <w:rFonts w:asciiTheme="minorHAnsi" w:hAnsiTheme="minorHAnsi" w:cstheme="minorHAnsi"/>
          <w:b/>
          <w:bCs/>
          <w:sz w:val="32"/>
          <w:szCs w:val="32"/>
          <w:lang w:val="pl-PL"/>
        </w:rPr>
      </w:pPr>
      <w:r w:rsidRPr="00744F9A">
        <w:rPr>
          <w:rFonts w:asciiTheme="minorHAnsi" w:hAnsiTheme="minorHAnsi" w:cstheme="minorHAnsi"/>
          <w:b/>
          <w:bCs/>
          <w:sz w:val="32"/>
          <w:szCs w:val="32"/>
          <w:lang w:val="pl-PL"/>
        </w:rPr>
        <w:t>OSOBY UZALEŻNIONE JAKO TERAPEUCI</w:t>
      </w:r>
    </w:p>
    <w:p w14:paraId="5D646E18" w14:textId="77777777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b/>
          <w:bCs/>
          <w:lang w:val="pl-PL"/>
        </w:rPr>
      </w:pPr>
    </w:p>
    <w:p w14:paraId="70E06D93" w14:textId="4F37B592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 w:firstLine="708"/>
        <w:rPr>
          <w:rFonts w:asciiTheme="minorHAnsi" w:hAnsiTheme="minorHAnsi" w:cstheme="minorHAnsi"/>
          <w:color w:val="000000" w:themeColor="text1"/>
          <w:lang w:val="pl-PL"/>
        </w:rPr>
      </w:pPr>
      <w:r w:rsidRPr="00744F9A">
        <w:rPr>
          <w:rFonts w:asciiTheme="minorHAnsi" w:hAnsiTheme="minorHAnsi" w:cstheme="minorHAnsi"/>
          <w:color w:val="000000" w:themeColor="text1"/>
          <w:lang w:val="pl-PL"/>
        </w:rPr>
        <w:t>Wykorzystywanie osobistych doświadczeń w radzeniu sobie z uzależnieniem od alkoholu czy innych substancji psychoaktywnych przez osoby, które zawodowo zajmują się prowadzeni</w:t>
      </w:r>
      <w:r w:rsidR="00BF5923" w:rsidRPr="00744F9A">
        <w:rPr>
          <w:rFonts w:asciiTheme="minorHAnsi" w:hAnsiTheme="minorHAnsi" w:cstheme="minorHAnsi"/>
          <w:color w:val="000000" w:themeColor="text1"/>
          <w:lang w:val="pl-PL"/>
        </w:rPr>
        <w:t>em</w:t>
      </w:r>
      <w:r w:rsidRPr="00744F9A">
        <w:rPr>
          <w:rFonts w:asciiTheme="minorHAnsi" w:hAnsiTheme="minorHAnsi" w:cstheme="minorHAnsi"/>
          <w:color w:val="000000" w:themeColor="text1"/>
          <w:lang w:val="pl-PL"/>
        </w:rPr>
        <w:t xml:space="preserve"> terapii, </w:t>
      </w:r>
      <w:r w:rsidR="00BF5923" w:rsidRPr="00744F9A">
        <w:rPr>
          <w:rFonts w:asciiTheme="minorHAnsi" w:hAnsiTheme="minorHAnsi" w:cstheme="minorHAnsi"/>
          <w:color w:val="000000" w:themeColor="text1"/>
          <w:lang w:val="pl-PL"/>
        </w:rPr>
        <w:t>ma swoje początki wraz</w:t>
      </w:r>
      <w:r w:rsidRPr="00744F9A">
        <w:rPr>
          <w:rFonts w:asciiTheme="minorHAnsi" w:hAnsiTheme="minorHAnsi" w:cstheme="minorHAnsi"/>
          <w:color w:val="000000" w:themeColor="text1"/>
          <w:lang w:val="pl-PL"/>
        </w:rPr>
        <w:t xml:space="preserve"> z „narodzinami” modelu Minnesota. </w:t>
      </w:r>
      <w:r w:rsidR="00BF5923" w:rsidRPr="00744F9A">
        <w:rPr>
          <w:rFonts w:asciiTheme="minorHAnsi" w:hAnsiTheme="minorHAnsi" w:cstheme="minorHAnsi"/>
          <w:color w:val="000000" w:themeColor="text1"/>
          <w:lang w:val="pl-PL"/>
        </w:rPr>
        <w:t>Właśnie osoby, które same zaprzestały picia</w:t>
      </w:r>
      <w:r w:rsidRPr="00744F9A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BF5923" w:rsidRPr="00744F9A">
        <w:rPr>
          <w:rFonts w:asciiTheme="minorHAnsi" w:hAnsiTheme="minorHAnsi" w:cstheme="minorHAnsi"/>
          <w:color w:val="000000" w:themeColor="text1"/>
          <w:lang w:val="pl-PL"/>
        </w:rPr>
        <w:t xml:space="preserve">stanowiły podstawę </w:t>
      </w:r>
      <w:r w:rsidRPr="00744F9A">
        <w:rPr>
          <w:rFonts w:asciiTheme="minorHAnsi" w:hAnsiTheme="minorHAnsi" w:cstheme="minorHAnsi"/>
          <w:color w:val="000000" w:themeColor="text1"/>
          <w:lang w:val="pl-PL"/>
        </w:rPr>
        <w:t xml:space="preserve">zespołów terapeutycznych. </w:t>
      </w:r>
      <w:r w:rsidR="00BF5923" w:rsidRPr="00744F9A">
        <w:rPr>
          <w:rFonts w:asciiTheme="minorHAnsi" w:hAnsiTheme="minorHAnsi" w:cstheme="minorHAnsi"/>
          <w:color w:val="000000" w:themeColor="text1"/>
          <w:lang w:val="pl-PL"/>
        </w:rPr>
        <w:t xml:space="preserve">One też zajmowały się szkoleniem chętnych do pracy z alkoholikami jako terapeuci. </w:t>
      </w:r>
    </w:p>
    <w:p w14:paraId="77282B2F" w14:textId="77777777" w:rsidR="00662B42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lang w:val="pl-PL"/>
        </w:rPr>
      </w:pPr>
      <w:r w:rsidRPr="00744F9A">
        <w:rPr>
          <w:rFonts w:asciiTheme="minorHAnsi" w:hAnsiTheme="minorHAnsi" w:cstheme="minorHAnsi"/>
          <w:color w:val="000000" w:themeColor="text1"/>
          <w:lang w:val="pl-PL"/>
        </w:rPr>
        <w:tab/>
      </w:r>
      <w:r w:rsidR="00BF5923" w:rsidRPr="00744F9A">
        <w:rPr>
          <w:rFonts w:asciiTheme="minorHAnsi" w:hAnsiTheme="minorHAnsi" w:cstheme="minorHAnsi"/>
          <w:color w:val="000000" w:themeColor="text1"/>
          <w:lang w:val="pl-PL"/>
        </w:rPr>
        <w:t xml:space="preserve">Obecnie sytuacja jest zupełnie inna. </w:t>
      </w:r>
      <w:r w:rsidRPr="00744F9A">
        <w:rPr>
          <w:rFonts w:asciiTheme="minorHAnsi" w:hAnsiTheme="minorHAnsi" w:cstheme="minorHAnsi"/>
          <w:lang w:val="pl-PL"/>
        </w:rPr>
        <w:t xml:space="preserve"> </w:t>
      </w:r>
      <w:r w:rsidR="00BF5923" w:rsidRPr="00744F9A">
        <w:rPr>
          <w:rFonts w:asciiTheme="minorHAnsi" w:hAnsiTheme="minorHAnsi" w:cstheme="minorHAnsi"/>
          <w:lang w:val="pl-PL"/>
        </w:rPr>
        <w:t xml:space="preserve">Terapią uzależnienia zajmują się profesjonaliści, osoby dyplomowane w medycynie, psychiatrii, psychologii, terapii socjalnej i rodzinnej. Wśród nich znajdują się osoby, które wcześniej same uwolniły się od uzależnienia lub współuzależnienia i te osobiste doświadczenia odgrywają ważną rolę w pracy z pacjentami. </w:t>
      </w:r>
      <w:r w:rsidRPr="00744F9A">
        <w:rPr>
          <w:rFonts w:asciiTheme="minorHAnsi" w:hAnsiTheme="minorHAnsi" w:cstheme="minorHAnsi"/>
          <w:lang w:val="pl-PL"/>
        </w:rPr>
        <w:t xml:space="preserve">Osoby te powinny dbać o prawidłowy przebieg własnego zdrowienia </w:t>
      </w:r>
      <w:r w:rsidR="00BF5923" w:rsidRPr="00744F9A">
        <w:rPr>
          <w:rFonts w:asciiTheme="minorHAnsi" w:hAnsiTheme="minorHAnsi" w:cstheme="minorHAnsi"/>
          <w:lang w:val="pl-PL"/>
        </w:rPr>
        <w:t>niezależnie od tego, że muszą przejść odpowiednie fachowe</w:t>
      </w:r>
      <w:r w:rsidRPr="00744F9A">
        <w:rPr>
          <w:rFonts w:asciiTheme="minorHAnsi" w:hAnsiTheme="minorHAnsi" w:cstheme="minorHAnsi"/>
          <w:lang w:val="pl-PL"/>
        </w:rPr>
        <w:t xml:space="preserve"> przeszkolenie. Do tych wymagań </w:t>
      </w:r>
      <w:r w:rsidR="00BF5923" w:rsidRPr="00744F9A">
        <w:rPr>
          <w:rFonts w:asciiTheme="minorHAnsi" w:hAnsiTheme="minorHAnsi" w:cstheme="minorHAnsi"/>
          <w:lang w:val="pl-PL"/>
        </w:rPr>
        <w:t>niektórzy</w:t>
      </w:r>
      <w:r w:rsidRPr="00744F9A">
        <w:rPr>
          <w:rFonts w:asciiTheme="minorHAnsi" w:hAnsiTheme="minorHAnsi" w:cstheme="minorHAnsi"/>
          <w:lang w:val="pl-PL"/>
        </w:rPr>
        <w:t xml:space="preserve"> </w:t>
      </w:r>
      <w:r w:rsidR="00BF5923" w:rsidRPr="00744F9A">
        <w:rPr>
          <w:rFonts w:asciiTheme="minorHAnsi" w:hAnsiTheme="minorHAnsi" w:cstheme="minorHAnsi"/>
          <w:lang w:val="pl-PL"/>
        </w:rPr>
        <w:t xml:space="preserve">dodają </w:t>
      </w:r>
      <w:r w:rsidRPr="00744F9A">
        <w:rPr>
          <w:rFonts w:asciiTheme="minorHAnsi" w:hAnsiTheme="minorHAnsi" w:cstheme="minorHAnsi"/>
          <w:lang w:val="pl-PL"/>
        </w:rPr>
        <w:t>jeszcze abstynencj</w:t>
      </w:r>
      <w:r w:rsidR="00BF5923" w:rsidRPr="00744F9A">
        <w:rPr>
          <w:rFonts w:asciiTheme="minorHAnsi" w:hAnsiTheme="minorHAnsi" w:cstheme="minorHAnsi"/>
          <w:lang w:val="pl-PL"/>
        </w:rPr>
        <w:t>ę</w:t>
      </w:r>
      <w:r w:rsidRPr="00744F9A">
        <w:rPr>
          <w:rFonts w:asciiTheme="minorHAnsi" w:hAnsiTheme="minorHAnsi" w:cstheme="minorHAnsi"/>
          <w:lang w:val="pl-PL"/>
        </w:rPr>
        <w:t xml:space="preserve"> od nikotyny</w:t>
      </w:r>
      <w:r w:rsidR="00BF5923" w:rsidRPr="00744F9A">
        <w:rPr>
          <w:rFonts w:asciiTheme="minorHAnsi" w:hAnsiTheme="minorHAnsi" w:cstheme="minorHAnsi"/>
          <w:lang w:val="pl-PL"/>
        </w:rPr>
        <w:t xml:space="preserve"> i wszelkich uzależnień behawioralnych</w:t>
      </w:r>
      <w:r w:rsidRPr="00744F9A">
        <w:rPr>
          <w:rFonts w:asciiTheme="minorHAnsi" w:hAnsiTheme="minorHAnsi" w:cstheme="minorHAnsi"/>
          <w:lang w:val="pl-PL"/>
        </w:rPr>
        <w:t xml:space="preserve"> oraz </w:t>
      </w:r>
      <w:r w:rsidR="00BF5923" w:rsidRPr="00744F9A">
        <w:rPr>
          <w:rFonts w:asciiTheme="minorHAnsi" w:hAnsiTheme="minorHAnsi" w:cstheme="minorHAnsi"/>
          <w:lang w:val="pl-PL"/>
        </w:rPr>
        <w:t>korzystanie z profesjonalnej</w:t>
      </w:r>
      <w:r w:rsidRPr="00744F9A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744F9A">
        <w:rPr>
          <w:rFonts w:asciiTheme="minorHAnsi" w:hAnsiTheme="minorHAnsi" w:cstheme="minorHAnsi"/>
          <w:lang w:val="pl-PL"/>
        </w:rPr>
        <w:t>superwizji</w:t>
      </w:r>
      <w:proofErr w:type="spellEnd"/>
      <w:r w:rsidR="00BF5923" w:rsidRPr="00744F9A">
        <w:rPr>
          <w:rFonts w:asciiTheme="minorHAnsi" w:hAnsiTheme="minorHAnsi" w:cstheme="minorHAnsi"/>
          <w:lang w:val="pl-PL"/>
        </w:rPr>
        <w:t>, czyli nadzoru nad pracą z pacjentami</w:t>
      </w:r>
      <w:r w:rsidRPr="00744F9A">
        <w:rPr>
          <w:rFonts w:asciiTheme="minorHAnsi" w:hAnsiTheme="minorHAnsi" w:cstheme="minorHAnsi"/>
          <w:lang w:val="pl-PL"/>
        </w:rPr>
        <w:t xml:space="preserve">. </w:t>
      </w:r>
    </w:p>
    <w:p w14:paraId="6CD89EF4" w14:textId="4003B150" w:rsidR="00E0414F" w:rsidRPr="00744F9A" w:rsidRDefault="00E0414F" w:rsidP="00662B42">
      <w:pPr>
        <w:autoSpaceDE w:val="0"/>
        <w:autoSpaceDN w:val="0"/>
        <w:adjustRightInd w:val="0"/>
        <w:spacing w:line="480" w:lineRule="exact"/>
        <w:ind w:right="-998" w:firstLine="720"/>
        <w:rPr>
          <w:rFonts w:asciiTheme="minorHAnsi" w:hAnsiTheme="minorHAnsi" w:cstheme="minorHAnsi"/>
          <w:lang w:val="pl-PL"/>
        </w:rPr>
      </w:pPr>
      <w:r w:rsidRPr="00744F9A">
        <w:rPr>
          <w:rFonts w:asciiTheme="minorHAnsi" w:hAnsiTheme="minorHAnsi" w:cstheme="minorHAnsi"/>
          <w:lang w:val="pl-PL"/>
        </w:rPr>
        <w:t xml:space="preserve">Zarówno uzależniony terapeuta, który nie przeszedł własnej psychoterapii, jak i terapeuta nieuzależniony, który nie przeszedł odpowiedniego treningu w radzeniu sobie z własnymi problemami nie powinien, przed „uporządkowaniem” swojego własnego życia, zajmować się leczeniem innych osób. Do pracy terapeutycznej z uzależnionymi nie powinny być dopuszczane również osoby, które nie potrafią skutecznie sobie radzić z własnym uzależnieniem. Osoby uzależnione, które chcą zajmować się leczeniem innych, a same </w:t>
      </w:r>
      <w:r w:rsidR="00662B42" w:rsidRPr="00744F9A">
        <w:rPr>
          <w:rFonts w:asciiTheme="minorHAnsi" w:hAnsiTheme="minorHAnsi" w:cstheme="minorHAnsi"/>
          <w:lang w:val="pl-PL"/>
        </w:rPr>
        <w:t>nieodpowiedzialnie</w:t>
      </w:r>
      <w:r w:rsidRPr="00744F9A">
        <w:rPr>
          <w:rFonts w:asciiTheme="minorHAnsi" w:hAnsiTheme="minorHAnsi" w:cstheme="minorHAnsi"/>
          <w:lang w:val="pl-PL"/>
        </w:rPr>
        <w:t xml:space="preserve"> piją, </w:t>
      </w:r>
      <w:r w:rsidR="00A23F84" w:rsidRPr="00744F9A">
        <w:rPr>
          <w:rFonts w:asciiTheme="minorHAnsi" w:hAnsiTheme="minorHAnsi" w:cstheme="minorHAnsi"/>
          <w:lang w:val="pl-PL"/>
        </w:rPr>
        <w:t xml:space="preserve">zażywają </w:t>
      </w:r>
      <w:r w:rsidR="00A23F84" w:rsidRPr="00744F9A">
        <w:rPr>
          <w:rFonts w:asciiTheme="minorHAnsi" w:hAnsiTheme="minorHAnsi" w:cstheme="minorHAnsi"/>
          <w:lang w:val="pl-PL"/>
        </w:rPr>
        <w:lastRenderedPageBreak/>
        <w:t>narkotyki</w:t>
      </w:r>
      <w:r w:rsidRPr="00744F9A">
        <w:rPr>
          <w:rFonts w:asciiTheme="minorHAnsi" w:hAnsiTheme="minorHAnsi" w:cstheme="minorHAnsi"/>
          <w:lang w:val="pl-PL"/>
        </w:rPr>
        <w:t xml:space="preserve"> lub </w:t>
      </w:r>
      <w:r w:rsidR="002A4B90" w:rsidRPr="00744F9A">
        <w:rPr>
          <w:rFonts w:asciiTheme="minorHAnsi" w:hAnsiTheme="minorHAnsi" w:cstheme="minorHAnsi"/>
          <w:lang w:val="pl-PL"/>
        </w:rPr>
        <w:t xml:space="preserve">uprawiają hazard, </w:t>
      </w:r>
      <w:r w:rsidRPr="00744F9A">
        <w:rPr>
          <w:rFonts w:asciiTheme="minorHAnsi" w:hAnsiTheme="minorHAnsi" w:cstheme="minorHAnsi"/>
          <w:lang w:val="pl-PL"/>
        </w:rPr>
        <w:t xml:space="preserve">powinny natychmiast przerwać pracę i zająć się poważnie swoją własną terapią. Niedopuszczalne są bowiem sytuacje, </w:t>
      </w:r>
      <w:r w:rsidR="002A4B90" w:rsidRPr="00744F9A">
        <w:rPr>
          <w:rFonts w:asciiTheme="minorHAnsi" w:hAnsiTheme="minorHAnsi" w:cstheme="minorHAnsi"/>
          <w:lang w:val="pl-PL"/>
        </w:rPr>
        <w:t>gdy</w:t>
      </w:r>
      <w:r w:rsidRPr="00744F9A">
        <w:rPr>
          <w:rFonts w:asciiTheme="minorHAnsi" w:hAnsiTheme="minorHAnsi" w:cstheme="minorHAnsi"/>
          <w:lang w:val="pl-PL"/>
        </w:rPr>
        <w:t xml:space="preserve"> terapeuci</w:t>
      </w:r>
      <w:r w:rsidR="002A4B90" w:rsidRPr="00744F9A">
        <w:rPr>
          <w:rFonts w:asciiTheme="minorHAnsi" w:hAnsiTheme="minorHAnsi" w:cstheme="minorHAnsi"/>
          <w:lang w:val="pl-PL"/>
        </w:rPr>
        <w:t xml:space="preserve"> pracujący z uzależnionymi sami</w:t>
      </w:r>
      <w:r w:rsidRPr="00744F9A">
        <w:rPr>
          <w:rFonts w:asciiTheme="minorHAnsi" w:hAnsiTheme="minorHAnsi" w:cstheme="minorHAnsi"/>
          <w:lang w:val="pl-PL"/>
        </w:rPr>
        <w:t xml:space="preserve"> piją </w:t>
      </w:r>
      <w:r w:rsidR="002A4B90" w:rsidRPr="00744F9A">
        <w:rPr>
          <w:rFonts w:asciiTheme="minorHAnsi" w:hAnsiTheme="minorHAnsi" w:cstheme="minorHAnsi"/>
          <w:lang w:val="pl-PL"/>
        </w:rPr>
        <w:t xml:space="preserve">nieumiarkowanie </w:t>
      </w:r>
      <w:r w:rsidRPr="00744F9A">
        <w:rPr>
          <w:rFonts w:asciiTheme="minorHAnsi" w:hAnsiTheme="minorHAnsi" w:cstheme="minorHAnsi"/>
          <w:lang w:val="pl-PL"/>
        </w:rPr>
        <w:t>alkohol</w:t>
      </w:r>
      <w:r w:rsidR="002A4B90" w:rsidRPr="00744F9A">
        <w:rPr>
          <w:rFonts w:asciiTheme="minorHAnsi" w:hAnsiTheme="minorHAnsi" w:cstheme="minorHAnsi"/>
          <w:lang w:val="pl-PL"/>
        </w:rPr>
        <w:t xml:space="preserve"> lub nawet „rekreacyjnie” używają nielegalnych narkotyków. Jeżeli t</w:t>
      </w:r>
      <w:r w:rsidRPr="00744F9A">
        <w:rPr>
          <w:rFonts w:asciiTheme="minorHAnsi" w:hAnsiTheme="minorHAnsi" w:cstheme="minorHAnsi"/>
          <w:lang w:val="pl-PL"/>
        </w:rPr>
        <w:t>o widzą ich pacjenci</w:t>
      </w:r>
      <w:r w:rsidR="002A4B90" w:rsidRPr="00744F9A">
        <w:rPr>
          <w:rFonts w:asciiTheme="minorHAnsi" w:hAnsiTheme="minorHAnsi" w:cstheme="minorHAnsi"/>
          <w:lang w:val="pl-PL"/>
        </w:rPr>
        <w:t>, n</w:t>
      </w:r>
      <w:r w:rsidRPr="00744F9A">
        <w:rPr>
          <w:rFonts w:asciiTheme="minorHAnsi" w:hAnsiTheme="minorHAnsi" w:cstheme="minorHAnsi"/>
          <w:lang w:val="pl-PL"/>
        </w:rPr>
        <w:t>asuwa się pytanie – jak</w:t>
      </w:r>
      <w:r w:rsidR="002A4B90" w:rsidRPr="00744F9A">
        <w:rPr>
          <w:rFonts w:asciiTheme="minorHAnsi" w:hAnsiTheme="minorHAnsi" w:cstheme="minorHAnsi"/>
          <w:lang w:val="pl-PL"/>
        </w:rPr>
        <w:t>i to jest dla nich wzór? I jak</w:t>
      </w:r>
      <w:r w:rsidRPr="00744F9A">
        <w:rPr>
          <w:rFonts w:asciiTheme="minorHAnsi" w:hAnsiTheme="minorHAnsi" w:cstheme="minorHAnsi"/>
          <w:lang w:val="pl-PL"/>
        </w:rPr>
        <w:t xml:space="preserve"> będzie wyglądało ich zdrowienie? </w:t>
      </w:r>
      <w:r w:rsidR="002A4B90" w:rsidRPr="00744F9A">
        <w:rPr>
          <w:rFonts w:asciiTheme="minorHAnsi" w:hAnsiTheme="minorHAnsi" w:cstheme="minorHAnsi"/>
          <w:lang w:val="pl-PL"/>
        </w:rPr>
        <w:t>Trochę p</w:t>
      </w:r>
      <w:r w:rsidRPr="00744F9A">
        <w:rPr>
          <w:rFonts w:asciiTheme="minorHAnsi" w:hAnsiTheme="minorHAnsi" w:cstheme="minorHAnsi"/>
          <w:lang w:val="pl-PL"/>
        </w:rPr>
        <w:t xml:space="preserve">odobnie jest z terapeutami uzależnionymi od kolejnej substancji psychoaktywnej jaką jest nikotyna. </w:t>
      </w:r>
      <w:r w:rsidR="002A4B90" w:rsidRPr="00744F9A">
        <w:rPr>
          <w:rFonts w:asciiTheme="minorHAnsi" w:hAnsiTheme="minorHAnsi" w:cstheme="minorHAnsi"/>
          <w:lang w:val="pl-PL"/>
        </w:rPr>
        <w:t>Terapeuci</w:t>
      </w:r>
      <w:r w:rsidRPr="00744F9A">
        <w:rPr>
          <w:rFonts w:asciiTheme="minorHAnsi" w:hAnsiTheme="minorHAnsi" w:cstheme="minorHAnsi"/>
          <w:lang w:val="pl-PL"/>
        </w:rPr>
        <w:t xml:space="preserve"> powinni zastosować w stosunku do siebie te same wskazówki, jakich udzielają swoim pacjentom podczas terapii uzależnienia. W przeciwnym wypadku okażą się niewiarygodni dla swoich pacjentów. Znam to z autopsji, bo rozpoczynając swoją pracę z osobami uzależnionymi wypalałem 20-30 papierosów dziennie i parę fajek. Ponad 20 lat temu uświadomiłem sobie co robię i wybrałem wiarygodność.</w:t>
      </w:r>
    </w:p>
    <w:p w14:paraId="4D56EEE6" w14:textId="6A9816C6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color w:val="000000" w:themeColor="text1"/>
          <w:lang w:val="pl-PL"/>
        </w:rPr>
      </w:pPr>
      <w:r w:rsidRPr="00744F9A">
        <w:rPr>
          <w:rFonts w:asciiTheme="minorHAnsi" w:hAnsiTheme="minorHAnsi" w:cstheme="minorHAnsi"/>
          <w:color w:val="000000" w:themeColor="text1"/>
          <w:lang w:val="pl-PL"/>
        </w:rPr>
        <w:tab/>
        <w:t xml:space="preserve">W 1944 r ukazał się w prasie fachowej pierwszy artykuł omawiający miejsce zdrowiejących alkoholików jako „doradców” (counselers) w leczeniu osób uzależnionych od alkoholu. </w:t>
      </w:r>
      <w:r w:rsidR="002A4B90" w:rsidRPr="00744F9A">
        <w:rPr>
          <w:rFonts w:asciiTheme="minorHAnsi" w:hAnsiTheme="minorHAnsi" w:cstheme="minorHAnsi"/>
          <w:color w:val="000000" w:themeColor="text1"/>
          <w:lang w:val="pl-PL"/>
        </w:rPr>
        <w:t>Niedługo potem</w:t>
      </w:r>
      <w:r w:rsidRPr="00744F9A">
        <w:rPr>
          <w:rFonts w:asciiTheme="minorHAnsi" w:hAnsiTheme="minorHAnsi" w:cstheme="minorHAnsi"/>
          <w:color w:val="000000" w:themeColor="text1"/>
          <w:lang w:val="pl-PL"/>
        </w:rPr>
        <w:t xml:space="preserve"> w ośrodkach opartych na modelu Minnesota, zaczęto </w:t>
      </w:r>
      <w:r w:rsidR="002A4B90" w:rsidRPr="00744F9A">
        <w:rPr>
          <w:rFonts w:asciiTheme="minorHAnsi" w:hAnsiTheme="minorHAnsi" w:cstheme="minorHAnsi"/>
          <w:color w:val="000000" w:themeColor="text1"/>
          <w:lang w:val="pl-PL"/>
        </w:rPr>
        <w:t xml:space="preserve">oficjalnie </w:t>
      </w:r>
      <w:r w:rsidRPr="00744F9A">
        <w:rPr>
          <w:rFonts w:asciiTheme="minorHAnsi" w:hAnsiTheme="minorHAnsi" w:cstheme="minorHAnsi"/>
          <w:color w:val="000000" w:themeColor="text1"/>
          <w:lang w:val="pl-PL"/>
        </w:rPr>
        <w:t>zatrudniać takie osoby</w:t>
      </w:r>
      <w:r w:rsidR="002A4B90" w:rsidRPr="00744F9A">
        <w:rPr>
          <w:rFonts w:asciiTheme="minorHAnsi" w:hAnsiTheme="minorHAnsi" w:cstheme="minorHAnsi"/>
          <w:color w:val="000000" w:themeColor="text1"/>
          <w:lang w:val="pl-PL"/>
        </w:rPr>
        <w:t xml:space="preserve">, a równocześnie powstawały specjalnie dla nich programy szkoleniowe, z czasem zwieńczone certyfikatami profesjonalnymi. Jest to właściwe podejście do przygotowywania fachowych kadr specjalistów odpowiednio przygotowanych do bardzo wymagającej pracy terapeutycznej z osobami uzależnionymi zarówno od chemicznych substancji zmieniających świadomość, jak i od kompulsywnych </w:t>
      </w:r>
      <w:proofErr w:type="spellStart"/>
      <w:r w:rsidR="002A4B90" w:rsidRPr="00744F9A">
        <w:rPr>
          <w:rFonts w:asciiTheme="minorHAnsi" w:hAnsiTheme="minorHAnsi" w:cstheme="minorHAnsi"/>
          <w:color w:val="000000" w:themeColor="text1"/>
          <w:lang w:val="pl-PL"/>
        </w:rPr>
        <w:t>zachowań</w:t>
      </w:r>
      <w:proofErr w:type="spellEnd"/>
      <w:r w:rsidR="002A4B90" w:rsidRPr="00744F9A">
        <w:rPr>
          <w:rFonts w:asciiTheme="minorHAnsi" w:hAnsiTheme="minorHAnsi" w:cstheme="minorHAnsi"/>
          <w:color w:val="000000" w:themeColor="text1"/>
          <w:lang w:val="pl-PL"/>
        </w:rPr>
        <w:t xml:space="preserve"> prowadzących do patologii. </w:t>
      </w:r>
    </w:p>
    <w:p w14:paraId="1B17DBED" w14:textId="32FE094F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color w:val="000000" w:themeColor="text1"/>
          <w:lang w:val="pl-PL"/>
        </w:rPr>
      </w:pPr>
      <w:r w:rsidRPr="00744F9A">
        <w:rPr>
          <w:rFonts w:asciiTheme="minorHAnsi" w:hAnsiTheme="minorHAnsi" w:cstheme="minorHAnsi"/>
          <w:color w:val="000000" w:themeColor="text1"/>
          <w:lang w:val="pl-PL"/>
        </w:rPr>
        <w:tab/>
        <w:t>Proponuję więc, abyśmy nieco bliżej przyjrzeli się tej sytuacji, a przy okazji odpowiedzieli sobie na kilka, związanych z nią pytań.</w:t>
      </w:r>
    </w:p>
    <w:p w14:paraId="7D5CDBED" w14:textId="77777777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lang w:val="pl-PL"/>
        </w:rPr>
      </w:pPr>
    </w:p>
    <w:p w14:paraId="6E6E0237" w14:textId="77777777" w:rsidR="00E0414F" w:rsidRPr="00744F9A" w:rsidRDefault="00E0414F" w:rsidP="00E0414F">
      <w:pPr>
        <w:spacing w:line="360" w:lineRule="auto"/>
        <w:rPr>
          <w:rFonts w:asciiTheme="minorHAnsi" w:hAnsiTheme="minorHAnsi" w:cstheme="minorHAnsi"/>
          <w:i/>
          <w:iCs/>
          <w:lang w:val="pl-PL"/>
        </w:rPr>
      </w:pPr>
      <w:r w:rsidRPr="00744F9A">
        <w:rPr>
          <w:rFonts w:asciiTheme="minorHAnsi" w:hAnsiTheme="minorHAnsi" w:cstheme="minorHAnsi"/>
          <w:i/>
          <w:iCs/>
          <w:lang w:val="pl-PL"/>
        </w:rPr>
        <w:t xml:space="preserve">Zadania terapeuty pracującego w placówce opartej na modelu Minnesota </w:t>
      </w:r>
    </w:p>
    <w:p w14:paraId="7F411E34" w14:textId="4008E0B8" w:rsidR="00E0414F" w:rsidRPr="00744F9A" w:rsidRDefault="00E0414F" w:rsidP="00E0414F">
      <w:pPr>
        <w:pStyle w:val="ListParagraph"/>
        <w:numPr>
          <w:ilvl w:val="0"/>
          <w:numId w:val="7"/>
        </w:numPr>
        <w:spacing w:line="360" w:lineRule="auto"/>
        <w:rPr>
          <w:rFonts w:cstheme="minorHAnsi"/>
        </w:rPr>
      </w:pPr>
      <w:r w:rsidRPr="00744F9A">
        <w:rPr>
          <w:rFonts w:cstheme="minorHAnsi"/>
        </w:rPr>
        <w:t xml:space="preserve">Pomaga pacjentowi w uświadomieniu sobie oraz w akceptacji faktu </w:t>
      </w:r>
      <w:r w:rsidR="004B3BF3" w:rsidRPr="00744F9A">
        <w:rPr>
          <w:rFonts w:cstheme="minorHAnsi"/>
        </w:rPr>
        <w:t xml:space="preserve">częściowej lub całkowitej </w:t>
      </w:r>
      <w:r w:rsidRPr="00744F9A">
        <w:rPr>
          <w:rFonts w:cstheme="minorHAnsi"/>
        </w:rPr>
        <w:t>utraty kontroli nad alkoholem</w:t>
      </w:r>
      <w:r w:rsidR="004B3BF3" w:rsidRPr="00744F9A">
        <w:rPr>
          <w:rFonts w:cstheme="minorHAnsi"/>
        </w:rPr>
        <w:t xml:space="preserve"> (lub innymi uzależniającymi </w:t>
      </w:r>
      <w:proofErr w:type="spellStart"/>
      <w:r w:rsidR="004B3BF3" w:rsidRPr="00744F9A">
        <w:rPr>
          <w:rFonts w:cstheme="minorHAnsi"/>
        </w:rPr>
        <w:t>zachowaniami</w:t>
      </w:r>
      <w:proofErr w:type="spellEnd"/>
      <w:r w:rsidR="004B3BF3" w:rsidRPr="00744F9A">
        <w:rPr>
          <w:rFonts w:cstheme="minorHAnsi"/>
        </w:rPr>
        <w:t>).</w:t>
      </w:r>
    </w:p>
    <w:p w14:paraId="00309FA4" w14:textId="203A8584" w:rsidR="00E0414F" w:rsidRPr="00744F9A" w:rsidRDefault="00E0414F" w:rsidP="00E0414F">
      <w:pPr>
        <w:pStyle w:val="ListParagraph"/>
        <w:numPr>
          <w:ilvl w:val="0"/>
          <w:numId w:val="7"/>
        </w:numPr>
        <w:spacing w:line="360" w:lineRule="auto"/>
        <w:rPr>
          <w:rFonts w:cstheme="minorHAnsi"/>
        </w:rPr>
      </w:pPr>
      <w:r w:rsidRPr="00744F9A">
        <w:rPr>
          <w:rFonts w:cstheme="minorHAnsi"/>
        </w:rPr>
        <w:lastRenderedPageBreak/>
        <w:t xml:space="preserve">Przekonuje do tego, że najlepszym i najbezpieczniejszym sposobem na poradzenie sobie z problemem </w:t>
      </w:r>
      <w:r w:rsidR="004B3BF3" w:rsidRPr="00744F9A">
        <w:rPr>
          <w:rFonts w:cstheme="minorHAnsi"/>
        </w:rPr>
        <w:t xml:space="preserve">uzależnienia </w:t>
      </w:r>
      <w:r w:rsidRPr="00744F9A">
        <w:rPr>
          <w:rFonts w:cstheme="minorHAnsi"/>
        </w:rPr>
        <w:t xml:space="preserve">jest </w:t>
      </w:r>
      <w:r w:rsidR="004B3BF3" w:rsidRPr="00744F9A">
        <w:rPr>
          <w:rFonts w:cstheme="minorHAnsi"/>
        </w:rPr>
        <w:t>powstrzymanie się od szkodliwych praktyk</w:t>
      </w:r>
      <w:r w:rsidRPr="00744F9A">
        <w:rPr>
          <w:rFonts w:cstheme="minorHAnsi"/>
        </w:rPr>
        <w:t xml:space="preserve"> do końca życia.</w:t>
      </w:r>
    </w:p>
    <w:p w14:paraId="6468F5AC" w14:textId="711D9798" w:rsidR="00E0414F" w:rsidRPr="00744F9A" w:rsidRDefault="00E0414F" w:rsidP="00E0414F">
      <w:pPr>
        <w:pStyle w:val="ListParagraph"/>
        <w:numPr>
          <w:ilvl w:val="0"/>
          <w:numId w:val="7"/>
        </w:numPr>
        <w:spacing w:line="360" w:lineRule="auto"/>
        <w:rPr>
          <w:rFonts w:cstheme="minorHAnsi"/>
        </w:rPr>
      </w:pPr>
      <w:r w:rsidRPr="00744F9A">
        <w:rPr>
          <w:rFonts w:cstheme="minorHAnsi"/>
        </w:rPr>
        <w:t xml:space="preserve">Zapoznaje pacjentów z </w:t>
      </w:r>
      <w:r w:rsidR="004B3BF3" w:rsidRPr="00744F9A">
        <w:rPr>
          <w:rFonts w:cstheme="minorHAnsi"/>
        </w:rPr>
        <w:t xml:space="preserve">filozofią i zasadami </w:t>
      </w:r>
      <w:r w:rsidRPr="00744F9A">
        <w:rPr>
          <w:rFonts w:cstheme="minorHAnsi"/>
        </w:rPr>
        <w:t xml:space="preserve">Anonimowych Alkoholików </w:t>
      </w:r>
      <w:r w:rsidR="00744F9A">
        <w:rPr>
          <w:rFonts w:cstheme="minorHAnsi"/>
        </w:rPr>
        <w:t xml:space="preserve">stosowanymi </w:t>
      </w:r>
      <w:r w:rsidR="004B3BF3" w:rsidRPr="00744F9A">
        <w:rPr>
          <w:rFonts w:cstheme="minorHAnsi"/>
        </w:rPr>
        <w:t>w analogicznych wspólnotach tworzonych na całym świecie przez uzależnionych nie tylko od alkoholu.</w:t>
      </w:r>
      <w:r w:rsidRPr="00744F9A">
        <w:rPr>
          <w:rFonts w:cstheme="minorHAnsi"/>
        </w:rPr>
        <w:t xml:space="preserve"> </w:t>
      </w:r>
    </w:p>
    <w:p w14:paraId="29A5AFF0" w14:textId="547A54A5" w:rsidR="00E0414F" w:rsidRPr="00744F9A" w:rsidRDefault="00E0414F" w:rsidP="00E0414F">
      <w:pPr>
        <w:pStyle w:val="ListParagraph"/>
        <w:numPr>
          <w:ilvl w:val="0"/>
          <w:numId w:val="7"/>
        </w:numPr>
        <w:spacing w:line="360" w:lineRule="auto"/>
        <w:rPr>
          <w:rFonts w:cstheme="minorHAnsi"/>
        </w:rPr>
      </w:pPr>
      <w:r w:rsidRPr="00744F9A">
        <w:rPr>
          <w:rFonts w:cstheme="minorHAnsi"/>
        </w:rPr>
        <w:t>Pomaga w zrozumieniu 12 Kroków i wyjaśnia</w:t>
      </w:r>
      <w:r w:rsidR="004B3BF3" w:rsidRPr="00744F9A">
        <w:rPr>
          <w:rFonts w:cstheme="minorHAnsi"/>
        </w:rPr>
        <w:t xml:space="preserve">, na czym polegają mechanizmy obronne, a zwłaszcza </w:t>
      </w:r>
      <w:r w:rsidRPr="00744F9A">
        <w:rPr>
          <w:rFonts w:cstheme="minorHAnsi"/>
        </w:rPr>
        <w:t>system zaprzeczeń</w:t>
      </w:r>
      <w:r w:rsidR="004B3BF3" w:rsidRPr="00744F9A">
        <w:rPr>
          <w:rFonts w:cstheme="minorHAnsi"/>
        </w:rPr>
        <w:t xml:space="preserve">, jak ważne jest uznanie bezsilności wobec nałogu oraz </w:t>
      </w:r>
      <w:r w:rsidRPr="00744F9A">
        <w:rPr>
          <w:rFonts w:cstheme="minorHAnsi"/>
        </w:rPr>
        <w:t>jak rozumieć Siłę Wyższą</w:t>
      </w:r>
      <w:r w:rsidR="004B3BF3" w:rsidRPr="00744F9A">
        <w:rPr>
          <w:rFonts w:cstheme="minorHAnsi"/>
        </w:rPr>
        <w:t xml:space="preserve"> niezależnie od wyznawanego światopoglądu czy wiary religijnej.</w:t>
      </w:r>
    </w:p>
    <w:p w14:paraId="545B53FE" w14:textId="3D2755CE" w:rsidR="00E0414F" w:rsidRPr="00744F9A" w:rsidRDefault="00E0414F" w:rsidP="00E0414F">
      <w:pPr>
        <w:pStyle w:val="ListParagraph"/>
        <w:numPr>
          <w:ilvl w:val="0"/>
          <w:numId w:val="7"/>
        </w:numPr>
        <w:spacing w:line="360" w:lineRule="auto"/>
        <w:rPr>
          <w:rFonts w:cstheme="minorHAnsi"/>
        </w:rPr>
      </w:pPr>
      <w:r w:rsidRPr="00744F9A">
        <w:rPr>
          <w:rFonts w:cstheme="minorHAnsi"/>
        </w:rPr>
        <w:t xml:space="preserve">Wyjaśnia na czym polega rola </w:t>
      </w:r>
      <w:r w:rsidR="004B3BF3" w:rsidRPr="00744F9A">
        <w:rPr>
          <w:rFonts w:cstheme="minorHAnsi"/>
        </w:rPr>
        <w:t>„</w:t>
      </w:r>
      <w:r w:rsidRPr="00744F9A">
        <w:rPr>
          <w:rFonts w:cstheme="minorHAnsi"/>
        </w:rPr>
        <w:t>sponsora</w:t>
      </w:r>
      <w:r w:rsidR="004B3BF3" w:rsidRPr="00744F9A">
        <w:rPr>
          <w:rFonts w:cstheme="minorHAnsi"/>
        </w:rPr>
        <w:t>” (czyli niezawodnego wsparcia osobistego)</w:t>
      </w:r>
      <w:r w:rsidRPr="00744F9A">
        <w:rPr>
          <w:rFonts w:cstheme="minorHAnsi"/>
        </w:rPr>
        <w:t xml:space="preserve"> w </w:t>
      </w:r>
      <w:r w:rsidR="004B3BF3" w:rsidRPr="00744F9A">
        <w:rPr>
          <w:rFonts w:cstheme="minorHAnsi"/>
        </w:rPr>
        <w:t xml:space="preserve">programie </w:t>
      </w:r>
      <w:r w:rsidRPr="00744F9A">
        <w:rPr>
          <w:rFonts w:cstheme="minorHAnsi"/>
        </w:rPr>
        <w:t>AA/NA i czym różni się sponsor od terapeuty.</w:t>
      </w:r>
    </w:p>
    <w:p w14:paraId="4EB20DE4" w14:textId="77777777" w:rsidR="00E0414F" w:rsidRPr="00744F9A" w:rsidRDefault="00E0414F" w:rsidP="00E0414F">
      <w:pPr>
        <w:pStyle w:val="ListParagraph"/>
        <w:numPr>
          <w:ilvl w:val="0"/>
          <w:numId w:val="7"/>
        </w:numPr>
        <w:spacing w:line="360" w:lineRule="auto"/>
        <w:rPr>
          <w:rFonts w:cstheme="minorHAnsi"/>
        </w:rPr>
      </w:pPr>
      <w:r w:rsidRPr="00744F9A">
        <w:rPr>
          <w:rFonts w:cstheme="minorHAnsi"/>
        </w:rPr>
        <w:t>Zachęca do aktywnego uczestniczenia we Wspólnocie, dając osobisty przykład.</w:t>
      </w:r>
    </w:p>
    <w:p w14:paraId="1FCBBCC5" w14:textId="0FA1E23A" w:rsidR="00E0414F" w:rsidRPr="00744F9A" w:rsidRDefault="004B3BF3" w:rsidP="00E0414F">
      <w:pPr>
        <w:pStyle w:val="ListParagraph"/>
        <w:numPr>
          <w:ilvl w:val="0"/>
          <w:numId w:val="7"/>
        </w:numPr>
        <w:spacing w:line="360" w:lineRule="auto"/>
        <w:rPr>
          <w:rFonts w:cstheme="minorHAnsi"/>
        </w:rPr>
      </w:pPr>
      <w:r w:rsidRPr="00744F9A">
        <w:rPr>
          <w:rFonts w:cstheme="minorHAnsi"/>
        </w:rPr>
        <w:t>Może t</w:t>
      </w:r>
      <w:r w:rsidR="00E0414F" w:rsidRPr="00744F9A">
        <w:rPr>
          <w:rFonts w:cstheme="minorHAnsi"/>
        </w:rPr>
        <w:t>owarzyszy</w:t>
      </w:r>
      <w:r w:rsidRPr="00744F9A">
        <w:rPr>
          <w:rFonts w:cstheme="minorHAnsi"/>
        </w:rPr>
        <w:t>ć</w:t>
      </w:r>
      <w:r w:rsidR="00E0414F" w:rsidRPr="00744F9A">
        <w:rPr>
          <w:rFonts w:cstheme="minorHAnsi"/>
        </w:rPr>
        <w:t xml:space="preserve"> pacjentowi podczas pierwszych mityngów AA/NA</w:t>
      </w:r>
      <w:r w:rsidRPr="00744F9A">
        <w:rPr>
          <w:rFonts w:cstheme="minorHAnsi"/>
        </w:rPr>
        <w:t>.</w:t>
      </w:r>
    </w:p>
    <w:p w14:paraId="661BC072" w14:textId="5A5E200D" w:rsidR="00E0414F" w:rsidRPr="00744F9A" w:rsidRDefault="00E0414F" w:rsidP="00E041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  <w:i/>
          <w:iCs/>
        </w:rPr>
      </w:pPr>
      <w:r w:rsidRPr="00744F9A">
        <w:rPr>
          <w:rFonts w:cstheme="minorHAnsi"/>
        </w:rPr>
        <w:t>Przekonuje o niezmiernie istotnej roli innych</w:t>
      </w:r>
      <w:r w:rsidR="004B3BF3" w:rsidRPr="00744F9A">
        <w:rPr>
          <w:rFonts w:cstheme="minorHAnsi"/>
        </w:rPr>
        <w:t xml:space="preserve"> ludzi wolnych od nałogów (</w:t>
      </w:r>
      <w:r w:rsidRPr="00744F9A">
        <w:rPr>
          <w:rFonts w:cstheme="minorHAnsi"/>
        </w:rPr>
        <w:t xml:space="preserve">w </w:t>
      </w:r>
      <w:r w:rsidR="004B3BF3" w:rsidRPr="00744F9A">
        <w:rPr>
          <w:rFonts w:cstheme="minorHAnsi"/>
        </w:rPr>
        <w:t xml:space="preserve">tym również </w:t>
      </w:r>
      <w:r w:rsidR="00F61617" w:rsidRPr="00744F9A">
        <w:rPr>
          <w:rFonts w:cstheme="minorHAnsi"/>
        </w:rPr>
        <w:t>trzeźwiejących w AA czy innych wspólnotach 12-Krokowych) w utrzymaniu zdrowego stylu życia po zakończeniu terapii uzależnienia.</w:t>
      </w:r>
    </w:p>
    <w:p w14:paraId="51B2C582" w14:textId="25B68F52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i/>
          <w:iCs/>
          <w:lang w:val="pl-PL"/>
        </w:rPr>
      </w:pPr>
      <w:r w:rsidRPr="00744F9A">
        <w:rPr>
          <w:rFonts w:asciiTheme="minorHAnsi" w:hAnsiTheme="minorHAnsi" w:cstheme="minorHAnsi"/>
          <w:i/>
          <w:iCs/>
          <w:lang w:val="pl-PL"/>
        </w:rPr>
        <w:t>W czym mogą być pomocni</w:t>
      </w:r>
      <w:r w:rsidR="00D41DD6" w:rsidRPr="00744F9A">
        <w:rPr>
          <w:rFonts w:asciiTheme="minorHAnsi" w:hAnsiTheme="minorHAnsi" w:cstheme="minorHAnsi"/>
          <w:i/>
          <w:iCs/>
          <w:lang w:val="pl-PL"/>
        </w:rPr>
        <w:t xml:space="preserve"> owi „konsultanci”</w:t>
      </w:r>
      <w:r w:rsidRPr="00744F9A">
        <w:rPr>
          <w:rFonts w:asciiTheme="minorHAnsi" w:hAnsiTheme="minorHAnsi" w:cstheme="minorHAnsi"/>
          <w:i/>
          <w:iCs/>
          <w:lang w:val="pl-PL"/>
        </w:rPr>
        <w:t xml:space="preserve">? </w:t>
      </w:r>
    </w:p>
    <w:p w14:paraId="524FDBE0" w14:textId="03C600C9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lang w:val="pl-PL"/>
        </w:rPr>
      </w:pPr>
      <w:r w:rsidRPr="00744F9A">
        <w:rPr>
          <w:rFonts w:asciiTheme="minorHAnsi" w:hAnsiTheme="minorHAnsi" w:cstheme="minorHAnsi"/>
          <w:lang w:val="pl-PL"/>
        </w:rPr>
        <w:tab/>
        <w:t xml:space="preserve">Do zjawisk pozytywnych jakie wiążą się z zatrudnianiem w charakterze terapeutów osób zdrowiejących z uzależnienia, należą niewątpliwe korzyści jakie odnoszą zarówno pacjenci jak i zespół </w:t>
      </w:r>
      <w:r w:rsidR="00D41DD6" w:rsidRPr="00744F9A">
        <w:rPr>
          <w:rFonts w:asciiTheme="minorHAnsi" w:hAnsiTheme="minorHAnsi" w:cstheme="minorHAnsi"/>
          <w:lang w:val="pl-PL"/>
        </w:rPr>
        <w:t>profesjonalistów</w:t>
      </w:r>
      <w:r w:rsidRPr="00744F9A">
        <w:rPr>
          <w:rFonts w:asciiTheme="minorHAnsi" w:hAnsiTheme="minorHAnsi" w:cstheme="minorHAnsi"/>
          <w:lang w:val="pl-PL"/>
        </w:rPr>
        <w:t>.</w:t>
      </w:r>
      <w:r w:rsidRPr="00744F9A">
        <w:rPr>
          <w:rFonts w:asciiTheme="minorHAnsi" w:hAnsiTheme="minorHAnsi" w:cstheme="minorHAnsi"/>
          <w:color w:val="FF0000"/>
          <w:lang w:val="pl-PL"/>
        </w:rPr>
        <w:t xml:space="preserve"> </w:t>
      </w:r>
      <w:r w:rsidRPr="00744F9A">
        <w:rPr>
          <w:rFonts w:asciiTheme="minorHAnsi" w:hAnsiTheme="minorHAnsi" w:cstheme="minorHAnsi"/>
          <w:lang w:val="pl-PL"/>
        </w:rPr>
        <w:t>Polegają one głównie na tym, że osoby</w:t>
      </w:r>
      <w:r w:rsidR="00D41DD6" w:rsidRPr="00744F9A">
        <w:rPr>
          <w:rFonts w:asciiTheme="minorHAnsi" w:hAnsiTheme="minorHAnsi" w:cstheme="minorHAnsi"/>
          <w:lang w:val="pl-PL"/>
        </w:rPr>
        <w:t>, które same sobie poradziły ze swoim</w:t>
      </w:r>
      <w:r w:rsidRPr="00744F9A">
        <w:rPr>
          <w:rFonts w:asciiTheme="minorHAnsi" w:hAnsiTheme="minorHAnsi" w:cstheme="minorHAnsi"/>
          <w:lang w:val="pl-PL"/>
        </w:rPr>
        <w:t xml:space="preserve"> uzależnieni</w:t>
      </w:r>
      <w:r w:rsidR="00D41DD6" w:rsidRPr="00744F9A">
        <w:rPr>
          <w:rFonts w:asciiTheme="minorHAnsi" w:hAnsiTheme="minorHAnsi" w:cstheme="minorHAnsi"/>
          <w:lang w:val="pl-PL"/>
        </w:rPr>
        <w:t>em</w:t>
      </w:r>
      <w:r w:rsidRPr="00744F9A">
        <w:rPr>
          <w:rFonts w:asciiTheme="minorHAnsi" w:hAnsiTheme="minorHAnsi" w:cstheme="minorHAnsi"/>
          <w:lang w:val="pl-PL"/>
        </w:rPr>
        <w:t>:</w:t>
      </w:r>
    </w:p>
    <w:p w14:paraId="5CB2FD6F" w14:textId="099A7FAE" w:rsidR="00E0414F" w:rsidRPr="00744F9A" w:rsidRDefault="00E0414F" w:rsidP="00E041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 xml:space="preserve">mają </w:t>
      </w:r>
      <w:r w:rsidR="00D41DD6" w:rsidRPr="00744F9A">
        <w:rPr>
          <w:rFonts w:cstheme="minorHAnsi"/>
        </w:rPr>
        <w:t xml:space="preserve">często bardziej bezpośrednie </w:t>
      </w:r>
      <w:r w:rsidRPr="00744F9A">
        <w:rPr>
          <w:rFonts w:cstheme="minorHAnsi"/>
        </w:rPr>
        <w:t>relacje z pacjentami oraz posługują się bardziej zrozumiałym dla nich językiem, a także znacznie trudniej jest ich wprowadzić w błąd (oszukać);</w:t>
      </w:r>
    </w:p>
    <w:p w14:paraId="59B17C17" w14:textId="12CE5BF6" w:rsidR="00E0414F" w:rsidRPr="00744F9A" w:rsidRDefault="00E0414F" w:rsidP="00E041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 xml:space="preserve">bardziej otwarcie i skutecznie </w:t>
      </w:r>
      <w:r w:rsidR="00D41DD6" w:rsidRPr="00744F9A">
        <w:rPr>
          <w:rFonts w:cstheme="minorHAnsi"/>
        </w:rPr>
        <w:t>rozpoznają</w:t>
      </w:r>
      <w:r w:rsidRPr="00744F9A">
        <w:rPr>
          <w:rFonts w:cstheme="minorHAnsi"/>
        </w:rPr>
        <w:t xml:space="preserve"> system zaprzeczeń, który szczególnie w początkowym okresie terapii, demonstruje pacjent;</w:t>
      </w:r>
    </w:p>
    <w:p w14:paraId="08F2665C" w14:textId="4E612C64" w:rsidR="00E0414F" w:rsidRPr="00744F9A" w:rsidRDefault="00E0414F" w:rsidP="00E041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lastRenderedPageBreak/>
        <w:t>są bardziej cierpliwi i tolerancyjni oraz mniej podatni na „moralistyczny osąd”</w:t>
      </w:r>
      <w:r w:rsidR="00D41DD6" w:rsidRPr="00744F9A">
        <w:rPr>
          <w:rFonts w:cstheme="minorHAnsi"/>
        </w:rPr>
        <w:t xml:space="preserve"> (ponieważ łatwiej identyfikują się z pacjentami)</w:t>
      </w:r>
      <w:r w:rsidRPr="00744F9A">
        <w:rPr>
          <w:rFonts w:cstheme="minorHAnsi"/>
        </w:rPr>
        <w:t xml:space="preserve">;        </w:t>
      </w:r>
    </w:p>
    <w:p w14:paraId="564D8F64" w14:textId="78FD64BA" w:rsidR="00E0414F" w:rsidRPr="00744F9A" w:rsidRDefault="00E0414F" w:rsidP="00E041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>promieniują większym optymizmem co do skuteczności leczenia</w:t>
      </w:r>
      <w:r w:rsidR="00D41DD6" w:rsidRPr="00744F9A">
        <w:rPr>
          <w:rFonts w:cstheme="minorHAnsi"/>
        </w:rPr>
        <w:t>,</w:t>
      </w:r>
      <w:r w:rsidRPr="00744F9A">
        <w:rPr>
          <w:rFonts w:cstheme="minorHAnsi"/>
        </w:rPr>
        <w:t xml:space="preserve"> a tym samym dają więcej nadziei na sukces (zarówno pacjentom jak i kolegom z zespołu terapeutycznego), są bowiem żywym przykładem </w:t>
      </w:r>
      <w:r w:rsidR="00D41DD6" w:rsidRPr="00744F9A">
        <w:rPr>
          <w:rFonts w:cstheme="minorHAnsi"/>
        </w:rPr>
        <w:t>poradzenia sobie z nałogowymi problemami</w:t>
      </w:r>
      <w:r w:rsidRPr="00744F9A">
        <w:rPr>
          <w:rFonts w:cstheme="minorHAnsi"/>
        </w:rPr>
        <w:t xml:space="preserve">;                     </w:t>
      </w:r>
    </w:p>
    <w:p w14:paraId="7882E377" w14:textId="0125EFD6" w:rsidR="00E0414F" w:rsidRPr="00744F9A" w:rsidRDefault="00D41DD6" w:rsidP="00E041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>są wzorem pokazującym na własnym przykładzie</w:t>
      </w:r>
      <w:r w:rsidR="00E0414F" w:rsidRPr="00744F9A">
        <w:rPr>
          <w:rFonts w:cstheme="minorHAnsi"/>
        </w:rPr>
        <w:t xml:space="preserve"> zachowa</w:t>
      </w:r>
      <w:r w:rsidRPr="00744F9A">
        <w:rPr>
          <w:rFonts w:cstheme="minorHAnsi"/>
        </w:rPr>
        <w:t>nia</w:t>
      </w:r>
      <w:r w:rsidR="00E0414F" w:rsidRPr="00744F9A">
        <w:rPr>
          <w:rFonts w:cstheme="minorHAnsi"/>
        </w:rPr>
        <w:t xml:space="preserve"> ułatwiając</w:t>
      </w:r>
      <w:r w:rsidRPr="00744F9A">
        <w:rPr>
          <w:rFonts w:cstheme="minorHAnsi"/>
        </w:rPr>
        <w:t>e</w:t>
      </w:r>
      <w:r w:rsidR="00E0414F" w:rsidRPr="00744F9A">
        <w:rPr>
          <w:rFonts w:cstheme="minorHAnsi"/>
        </w:rPr>
        <w:t xml:space="preserve"> powstrzymywanie się od substancji psychoaktywnych </w:t>
      </w:r>
      <w:r w:rsidRPr="00744F9A">
        <w:rPr>
          <w:rFonts w:cstheme="minorHAnsi"/>
        </w:rPr>
        <w:t>lub</w:t>
      </w:r>
      <w:r w:rsidR="00E0414F" w:rsidRPr="00744F9A">
        <w:rPr>
          <w:rFonts w:cstheme="minorHAnsi"/>
        </w:rPr>
        <w:t xml:space="preserve"> kompulsywnych </w:t>
      </w:r>
      <w:proofErr w:type="spellStart"/>
      <w:proofErr w:type="gramStart"/>
      <w:r w:rsidR="00E0414F" w:rsidRPr="00744F9A">
        <w:rPr>
          <w:rFonts w:cstheme="minorHAnsi"/>
        </w:rPr>
        <w:t>zachowań</w:t>
      </w:r>
      <w:proofErr w:type="spellEnd"/>
      <w:r w:rsidR="00E0414F" w:rsidRPr="00744F9A">
        <w:rPr>
          <w:rFonts w:cstheme="minorHAnsi"/>
        </w:rPr>
        <w:t>,;</w:t>
      </w:r>
      <w:proofErr w:type="gramEnd"/>
    </w:p>
    <w:p w14:paraId="505D3AE6" w14:textId="21C0CE9A" w:rsidR="00E0414F" w:rsidRPr="00744F9A" w:rsidRDefault="00D41DD6" w:rsidP="00E041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>gdy sami</w:t>
      </w:r>
      <w:r w:rsidR="00E0414F" w:rsidRPr="00744F9A">
        <w:rPr>
          <w:rFonts w:cstheme="minorHAnsi"/>
        </w:rPr>
        <w:t xml:space="preserve"> znają i rozumieją program AA</w:t>
      </w:r>
      <w:r w:rsidRPr="00744F9A">
        <w:rPr>
          <w:rFonts w:cstheme="minorHAnsi"/>
        </w:rPr>
        <w:t>, potrafią go</w:t>
      </w:r>
      <w:r w:rsidR="00E0414F" w:rsidRPr="00744F9A">
        <w:rPr>
          <w:rFonts w:cstheme="minorHAnsi"/>
        </w:rPr>
        <w:t xml:space="preserve"> przekaz</w:t>
      </w:r>
      <w:r w:rsidRPr="00744F9A">
        <w:rPr>
          <w:rFonts w:cstheme="minorHAnsi"/>
        </w:rPr>
        <w:t xml:space="preserve">ać </w:t>
      </w:r>
      <w:r w:rsidR="00E0414F" w:rsidRPr="00744F9A">
        <w:rPr>
          <w:rFonts w:cstheme="minorHAnsi"/>
        </w:rPr>
        <w:t xml:space="preserve">w sposób bardziej zrozumiały, </w:t>
      </w:r>
      <w:r w:rsidRPr="00744F9A">
        <w:rPr>
          <w:rFonts w:cstheme="minorHAnsi"/>
        </w:rPr>
        <w:t xml:space="preserve">ponieważ </w:t>
      </w:r>
      <w:r w:rsidR="00E0414F" w:rsidRPr="00744F9A">
        <w:rPr>
          <w:rFonts w:cstheme="minorHAnsi"/>
        </w:rPr>
        <w:t>opierają się na własnym doświadczeniu.</w:t>
      </w:r>
    </w:p>
    <w:p w14:paraId="23A96E56" w14:textId="73ECC412" w:rsidR="00E0414F" w:rsidRPr="00744F9A" w:rsidRDefault="00D41DD6" w:rsidP="00E041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>często</w:t>
      </w:r>
      <w:r w:rsidR="00E0414F" w:rsidRPr="00744F9A">
        <w:rPr>
          <w:rFonts w:cstheme="minorHAnsi"/>
        </w:rPr>
        <w:t xml:space="preserve"> angażują się bardziej od nieuzależnionych członków zespołu terapeutycznego w proces terapii, co jest wynikiem większej identyfikacji zarówno z samym pacjentem, jak i z jego problemami</w:t>
      </w:r>
      <w:r w:rsidRPr="00744F9A">
        <w:rPr>
          <w:rFonts w:cstheme="minorHAnsi"/>
        </w:rPr>
        <w:t>.</w:t>
      </w:r>
    </w:p>
    <w:p w14:paraId="35FA987C" w14:textId="67172275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lang w:val="pl-PL"/>
        </w:rPr>
      </w:pPr>
      <w:r w:rsidRPr="00744F9A">
        <w:rPr>
          <w:rFonts w:asciiTheme="minorHAnsi" w:hAnsiTheme="minorHAnsi" w:cstheme="minorHAnsi"/>
          <w:lang w:val="pl-PL"/>
        </w:rPr>
        <w:tab/>
      </w:r>
      <w:r w:rsidR="00D41DD6" w:rsidRPr="00744F9A">
        <w:rPr>
          <w:rFonts w:asciiTheme="minorHAnsi" w:hAnsiTheme="minorHAnsi" w:cstheme="minorHAnsi"/>
          <w:lang w:val="pl-PL"/>
        </w:rPr>
        <w:t>Warto</w:t>
      </w:r>
      <w:r w:rsidRPr="00744F9A">
        <w:rPr>
          <w:rFonts w:asciiTheme="minorHAnsi" w:hAnsiTheme="minorHAnsi" w:cstheme="minorHAnsi"/>
          <w:lang w:val="pl-PL"/>
        </w:rPr>
        <w:t xml:space="preserve"> podkreślić, że powyższych korzyści możemy spodziewać się wyłącznie wówczas, kiedy terapeutami są osoby uzależnione, które </w:t>
      </w:r>
      <w:r w:rsidR="00D41DD6" w:rsidRPr="00744F9A">
        <w:rPr>
          <w:rFonts w:asciiTheme="minorHAnsi" w:hAnsiTheme="minorHAnsi" w:cstheme="minorHAnsi"/>
          <w:lang w:val="pl-PL"/>
        </w:rPr>
        <w:t>mają za sobą</w:t>
      </w:r>
      <w:r w:rsidRPr="00744F9A">
        <w:rPr>
          <w:rFonts w:asciiTheme="minorHAnsi" w:hAnsiTheme="minorHAnsi" w:cstheme="minorHAnsi"/>
          <w:lang w:val="pl-PL"/>
        </w:rPr>
        <w:t xml:space="preserve"> wieloletni okres zdrowienia, przeszły </w:t>
      </w:r>
      <w:r w:rsidR="00D41DD6" w:rsidRPr="00744F9A">
        <w:rPr>
          <w:rFonts w:asciiTheme="minorHAnsi" w:hAnsiTheme="minorHAnsi" w:cstheme="minorHAnsi"/>
          <w:lang w:val="pl-PL"/>
        </w:rPr>
        <w:t>odpowiednie</w:t>
      </w:r>
      <w:r w:rsidRPr="00744F9A">
        <w:rPr>
          <w:rFonts w:asciiTheme="minorHAnsi" w:hAnsiTheme="minorHAnsi" w:cstheme="minorHAnsi"/>
          <w:lang w:val="pl-PL"/>
        </w:rPr>
        <w:t xml:space="preserve"> przeszkolenie, posiadają solidne i niekwestionowane umiejętności </w:t>
      </w:r>
      <w:r w:rsidR="00D41DD6" w:rsidRPr="00744F9A">
        <w:rPr>
          <w:rFonts w:asciiTheme="minorHAnsi" w:hAnsiTheme="minorHAnsi" w:cstheme="minorHAnsi"/>
          <w:lang w:val="pl-PL"/>
        </w:rPr>
        <w:t>interpersonalne zarówno w kontaktach indywidualnych, jak i grupowych</w:t>
      </w:r>
      <w:r w:rsidRPr="00744F9A">
        <w:rPr>
          <w:rFonts w:asciiTheme="minorHAnsi" w:hAnsiTheme="minorHAnsi" w:cstheme="minorHAnsi"/>
          <w:lang w:val="pl-PL"/>
        </w:rPr>
        <w:t>, a jednocześnie stale dbają o prawidłowy przebieg własn</w:t>
      </w:r>
      <w:r w:rsidR="00D41DD6" w:rsidRPr="00744F9A">
        <w:rPr>
          <w:rFonts w:asciiTheme="minorHAnsi" w:hAnsiTheme="minorHAnsi" w:cstheme="minorHAnsi"/>
          <w:lang w:val="pl-PL"/>
        </w:rPr>
        <w:t>ego</w:t>
      </w:r>
      <w:r w:rsidRPr="00744F9A">
        <w:rPr>
          <w:rFonts w:asciiTheme="minorHAnsi" w:hAnsiTheme="minorHAnsi" w:cstheme="minorHAnsi"/>
          <w:lang w:val="pl-PL"/>
        </w:rPr>
        <w:t xml:space="preserve"> zdrowienia i korzystają z </w:t>
      </w:r>
      <w:r w:rsidR="00D41DD6" w:rsidRPr="00744F9A">
        <w:rPr>
          <w:rFonts w:asciiTheme="minorHAnsi" w:hAnsiTheme="minorHAnsi" w:cstheme="minorHAnsi"/>
          <w:lang w:val="pl-PL"/>
        </w:rPr>
        <w:t xml:space="preserve">profesjonalnej </w:t>
      </w:r>
      <w:proofErr w:type="spellStart"/>
      <w:r w:rsidRPr="00744F9A">
        <w:rPr>
          <w:rFonts w:asciiTheme="minorHAnsi" w:hAnsiTheme="minorHAnsi" w:cstheme="minorHAnsi"/>
          <w:lang w:val="pl-PL"/>
        </w:rPr>
        <w:t>superwizji</w:t>
      </w:r>
      <w:proofErr w:type="spellEnd"/>
      <w:r w:rsidRPr="00744F9A">
        <w:rPr>
          <w:rFonts w:asciiTheme="minorHAnsi" w:hAnsiTheme="minorHAnsi" w:cstheme="minorHAnsi"/>
          <w:lang w:val="pl-PL"/>
        </w:rPr>
        <w:t xml:space="preserve">. </w:t>
      </w:r>
    </w:p>
    <w:p w14:paraId="69B88C36" w14:textId="2787BAD6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lang w:val="pl-PL"/>
        </w:rPr>
      </w:pPr>
      <w:r w:rsidRPr="00744F9A">
        <w:rPr>
          <w:rFonts w:asciiTheme="minorHAnsi" w:hAnsiTheme="minorHAnsi" w:cstheme="minorHAnsi"/>
          <w:lang w:val="pl-PL"/>
        </w:rPr>
        <w:tab/>
      </w:r>
      <w:r w:rsidR="008B2BDC" w:rsidRPr="00744F9A">
        <w:rPr>
          <w:rFonts w:asciiTheme="minorHAnsi" w:hAnsiTheme="minorHAnsi" w:cstheme="minorHAnsi"/>
          <w:lang w:val="pl-PL"/>
        </w:rPr>
        <w:t xml:space="preserve">Niektórzy początkujący „konsultanci” </w:t>
      </w:r>
      <w:r w:rsidRPr="00744F9A">
        <w:rPr>
          <w:rFonts w:asciiTheme="minorHAnsi" w:hAnsiTheme="minorHAnsi" w:cstheme="minorHAnsi"/>
          <w:lang w:val="pl-PL"/>
        </w:rPr>
        <w:t xml:space="preserve">nie spełniają powyższych warunków i wówczas praca zespołu terapeutycznego może </w:t>
      </w:r>
      <w:r w:rsidR="008B2BDC" w:rsidRPr="00744F9A">
        <w:rPr>
          <w:rFonts w:asciiTheme="minorHAnsi" w:hAnsiTheme="minorHAnsi" w:cstheme="minorHAnsi"/>
          <w:lang w:val="pl-PL"/>
        </w:rPr>
        <w:t xml:space="preserve">się </w:t>
      </w:r>
      <w:r w:rsidRPr="00744F9A">
        <w:rPr>
          <w:rFonts w:asciiTheme="minorHAnsi" w:hAnsiTheme="minorHAnsi" w:cstheme="minorHAnsi"/>
          <w:lang w:val="pl-PL"/>
        </w:rPr>
        <w:t>poważnie skomplikować, a pacjenci zamiast zysków mogą ponieść straty. Pozostańmy jednak, jeszcze przez chwilę, przy jasnych stronach takiej sytuacji.</w:t>
      </w:r>
    </w:p>
    <w:p w14:paraId="67E7D22D" w14:textId="77777777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lang w:val="pl-PL"/>
        </w:rPr>
      </w:pPr>
    </w:p>
    <w:p w14:paraId="4376EB07" w14:textId="709B9B28" w:rsidR="00E0414F" w:rsidRPr="00744F9A" w:rsidRDefault="00E13457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i/>
          <w:iCs/>
          <w:lang w:val="pl-PL"/>
        </w:rPr>
      </w:pPr>
      <w:r w:rsidRPr="00744F9A">
        <w:rPr>
          <w:rFonts w:asciiTheme="minorHAnsi" w:hAnsiTheme="minorHAnsi" w:cstheme="minorHAnsi"/>
          <w:i/>
          <w:iCs/>
          <w:lang w:val="pl-PL"/>
        </w:rPr>
        <w:t>Jakie korzyś</w:t>
      </w:r>
      <w:r w:rsidR="00A929AC" w:rsidRPr="00744F9A">
        <w:rPr>
          <w:rFonts w:asciiTheme="minorHAnsi" w:hAnsiTheme="minorHAnsi" w:cstheme="minorHAnsi"/>
          <w:i/>
          <w:iCs/>
          <w:lang w:val="pl-PL"/>
        </w:rPr>
        <w:t>ci odnoszą</w:t>
      </w:r>
      <w:r w:rsidRPr="00744F9A">
        <w:rPr>
          <w:rFonts w:asciiTheme="minorHAnsi" w:hAnsiTheme="minorHAnsi" w:cstheme="minorHAnsi"/>
          <w:i/>
          <w:iCs/>
          <w:lang w:val="pl-PL"/>
        </w:rPr>
        <w:t xml:space="preserve"> </w:t>
      </w:r>
      <w:r w:rsidR="008B2BDC" w:rsidRPr="00744F9A">
        <w:rPr>
          <w:rFonts w:asciiTheme="minorHAnsi" w:hAnsiTheme="minorHAnsi" w:cstheme="minorHAnsi"/>
          <w:i/>
          <w:iCs/>
          <w:lang w:val="pl-PL"/>
        </w:rPr>
        <w:t>trzeźwiejący terapeu</w:t>
      </w:r>
      <w:r w:rsidR="00A929AC" w:rsidRPr="00744F9A">
        <w:rPr>
          <w:rFonts w:asciiTheme="minorHAnsi" w:hAnsiTheme="minorHAnsi" w:cstheme="minorHAnsi"/>
          <w:i/>
          <w:iCs/>
          <w:lang w:val="pl-PL"/>
        </w:rPr>
        <w:t>ci</w:t>
      </w:r>
      <w:r w:rsidR="00E0414F" w:rsidRPr="00744F9A">
        <w:rPr>
          <w:rFonts w:asciiTheme="minorHAnsi" w:hAnsiTheme="minorHAnsi" w:cstheme="minorHAnsi"/>
          <w:i/>
          <w:iCs/>
          <w:lang w:val="pl-PL"/>
        </w:rPr>
        <w:t>?</w:t>
      </w:r>
      <w:r w:rsidR="00E0414F" w:rsidRPr="00744F9A">
        <w:rPr>
          <w:rFonts w:asciiTheme="minorHAnsi" w:hAnsiTheme="minorHAnsi" w:cstheme="minorHAnsi"/>
          <w:i/>
          <w:iCs/>
          <w:lang w:val="pl-PL"/>
        </w:rPr>
        <w:tab/>
      </w:r>
    </w:p>
    <w:p w14:paraId="196E63AA" w14:textId="71A6B845" w:rsidR="00E0414F" w:rsidRPr="00744F9A" w:rsidRDefault="00E13457" w:rsidP="00E13457">
      <w:pPr>
        <w:autoSpaceDE w:val="0"/>
        <w:autoSpaceDN w:val="0"/>
        <w:adjustRightInd w:val="0"/>
        <w:spacing w:line="480" w:lineRule="exact"/>
        <w:ind w:right="-998" w:firstLine="360"/>
        <w:rPr>
          <w:rFonts w:asciiTheme="minorHAnsi" w:hAnsiTheme="minorHAnsi" w:cstheme="minorHAnsi"/>
          <w:lang w:val="pl-PL"/>
        </w:rPr>
      </w:pPr>
      <w:r w:rsidRPr="00744F9A">
        <w:rPr>
          <w:rFonts w:asciiTheme="minorHAnsi" w:hAnsiTheme="minorHAnsi" w:cstheme="minorHAnsi"/>
          <w:lang w:val="pl-PL"/>
        </w:rPr>
        <w:t>•</w:t>
      </w:r>
      <w:r w:rsidRPr="00744F9A">
        <w:rPr>
          <w:rFonts w:asciiTheme="minorHAnsi" w:hAnsiTheme="minorHAnsi" w:cstheme="minorHAnsi"/>
          <w:lang w:val="pl-PL"/>
        </w:rPr>
        <w:tab/>
      </w:r>
      <w:r w:rsidR="00E0414F" w:rsidRPr="00744F9A">
        <w:rPr>
          <w:rFonts w:asciiTheme="minorHAnsi" w:hAnsiTheme="minorHAnsi" w:cstheme="minorHAnsi"/>
          <w:lang w:val="pl-PL"/>
        </w:rPr>
        <w:t xml:space="preserve">odnalezienie przez wiele z tych osób nowego celu </w:t>
      </w:r>
      <w:r w:rsidRPr="00744F9A">
        <w:rPr>
          <w:rFonts w:asciiTheme="minorHAnsi" w:hAnsiTheme="minorHAnsi" w:cstheme="minorHAnsi"/>
          <w:lang w:val="pl-PL"/>
        </w:rPr>
        <w:t>i</w:t>
      </w:r>
      <w:r w:rsidR="00E0414F" w:rsidRPr="00744F9A">
        <w:rPr>
          <w:rFonts w:asciiTheme="minorHAnsi" w:hAnsiTheme="minorHAnsi" w:cstheme="minorHAnsi"/>
          <w:lang w:val="pl-PL"/>
        </w:rPr>
        <w:t xml:space="preserve"> sensu życia;    </w:t>
      </w:r>
    </w:p>
    <w:p w14:paraId="3AF21E77" w14:textId="78DD2E0B" w:rsidR="00E0414F" w:rsidRPr="00744F9A" w:rsidRDefault="00E13457" w:rsidP="00E0414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>możliwość</w:t>
      </w:r>
      <w:r w:rsidR="00E0414F" w:rsidRPr="00744F9A">
        <w:rPr>
          <w:rFonts w:cstheme="minorHAnsi"/>
        </w:rPr>
        <w:t xml:space="preserve"> pogłębieni</w:t>
      </w:r>
      <w:r w:rsidRPr="00744F9A">
        <w:rPr>
          <w:rFonts w:cstheme="minorHAnsi"/>
        </w:rPr>
        <w:t>a</w:t>
      </w:r>
      <w:r w:rsidR="00E0414F" w:rsidRPr="00744F9A">
        <w:rPr>
          <w:rFonts w:cstheme="minorHAnsi"/>
        </w:rPr>
        <w:t xml:space="preserve"> szacunku do siebie samego poprzez zdobycie pozycji i prestiżu społecznego w związku z </w:t>
      </w:r>
      <w:r w:rsidRPr="00744F9A">
        <w:rPr>
          <w:rFonts w:cstheme="minorHAnsi"/>
        </w:rPr>
        <w:t>efektywnym</w:t>
      </w:r>
      <w:r w:rsidR="00E0414F" w:rsidRPr="00744F9A">
        <w:rPr>
          <w:rFonts w:cstheme="minorHAnsi"/>
        </w:rPr>
        <w:t xml:space="preserve"> po</w:t>
      </w:r>
      <w:r w:rsidRPr="00744F9A">
        <w:rPr>
          <w:rFonts w:cstheme="minorHAnsi"/>
        </w:rPr>
        <w:t>maganiem osobom uzależnionym (i ich rodzinom)</w:t>
      </w:r>
      <w:r w:rsidR="00E0414F" w:rsidRPr="00744F9A">
        <w:rPr>
          <w:rFonts w:cstheme="minorHAnsi"/>
        </w:rPr>
        <w:t>;</w:t>
      </w:r>
    </w:p>
    <w:p w14:paraId="75878D6D" w14:textId="7ADE9F41" w:rsidR="00E0414F" w:rsidRPr="00744F9A" w:rsidRDefault="00E0414F" w:rsidP="00E0414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 xml:space="preserve">możliwość stałego </w:t>
      </w:r>
      <w:r w:rsidR="00E13457" w:rsidRPr="00744F9A">
        <w:rPr>
          <w:rFonts w:cstheme="minorHAnsi"/>
        </w:rPr>
        <w:t xml:space="preserve">ulepszania </w:t>
      </w:r>
      <w:r w:rsidRPr="00744F9A">
        <w:rPr>
          <w:rFonts w:cstheme="minorHAnsi"/>
        </w:rPr>
        <w:t xml:space="preserve">własnego zdrowienia dzięki ciągłym „powrotom do przeszłości" (w oparciu o przeżycia pacjentów); </w:t>
      </w:r>
    </w:p>
    <w:p w14:paraId="6C497266" w14:textId="3C049E6C" w:rsidR="00E0414F" w:rsidRPr="00744F9A" w:rsidRDefault="00E0414F" w:rsidP="00E0414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lastRenderedPageBreak/>
        <w:t xml:space="preserve">możliwość systematycznej pracy nad </w:t>
      </w:r>
      <w:r w:rsidR="00E13457" w:rsidRPr="00744F9A">
        <w:rPr>
          <w:rFonts w:cstheme="minorHAnsi"/>
        </w:rPr>
        <w:t>własnym trzeźwieniem i charakterem, a zwłaszcza uniknięciem</w:t>
      </w:r>
      <w:r w:rsidRPr="00744F9A">
        <w:rPr>
          <w:rFonts w:cstheme="minorHAnsi"/>
        </w:rPr>
        <w:t xml:space="preserve"> narcyzmu i egocentryzmu, które pojawiają się u niektórych </w:t>
      </w:r>
      <w:r w:rsidR="00E13457" w:rsidRPr="00744F9A">
        <w:rPr>
          <w:rFonts w:cstheme="minorHAnsi"/>
        </w:rPr>
        <w:t xml:space="preserve">trzeźwiejących </w:t>
      </w:r>
      <w:r w:rsidRPr="00744F9A">
        <w:rPr>
          <w:rFonts w:cstheme="minorHAnsi"/>
        </w:rPr>
        <w:t xml:space="preserve">osób w miarę upływu kolejnych lat utrzymywania abstynencji </w:t>
      </w:r>
      <w:r w:rsidR="00E13457" w:rsidRPr="00744F9A">
        <w:rPr>
          <w:rFonts w:cstheme="minorHAnsi"/>
        </w:rPr>
        <w:t xml:space="preserve">(co może w konsekwencji </w:t>
      </w:r>
      <w:r w:rsidRPr="00744F9A">
        <w:rPr>
          <w:rFonts w:cstheme="minorHAnsi"/>
        </w:rPr>
        <w:t>gro</w:t>
      </w:r>
      <w:r w:rsidR="00E13457" w:rsidRPr="00744F9A">
        <w:rPr>
          <w:rFonts w:cstheme="minorHAnsi"/>
        </w:rPr>
        <w:t>zić</w:t>
      </w:r>
      <w:r w:rsidRPr="00744F9A">
        <w:rPr>
          <w:rFonts w:cstheme="minorHAnsi"/>
        </w:rPr>
        <w:t xml:space="preserve"> nawrotem choroby</w:t>
      </w:r>
      <w:r w:rsidR="00E13457" w:rsidRPr="00744F9A">
        <w:rPr>
          <w:rFonts w:cstheme="minorHAnsi"/>
        </w:rPr>
        <w:t>)</w:t>
      </w:r>
      <w:r w:rsidRPr="00744F9A">
        <w:rPr>
          <w:rFonts w:cstheme="minorHAnsi"/>
        </w:rPr>
        <w:t>;</w:t>
      </w:r>
    </w:p>
    <w:p w14:paraId="73B74057" w14:textId="5AF71729" w:rsidR="00E0414F" w:rsidRPr="00744F9A" w:rsidRDefault="00E0414F" w:rsidP="00E0414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 xml:space="preserve">ugruntowanie norm etycznych </w:t>
      </w:r>
      <w:r w:rsidR="00E13457" w:rsidRPr="00744F9A">
        <w:rPr>
          <w:rFonts w:cstheme="minorHAnsi"/>
        </w:rPr>
        <w:t xml:space="preserve">i umiejętności profesjonalnych </w:t>
      </w:r>
      <w:r w:rsidRPr="00744F9A">
        <w:rPr>
          <w:rFonts w:cstheme="minorHAnsi"/>
        </w:rPr>
        <w:t>dzięki możliwości stałego konfrontowania swojej postawy z postępowaniem innych kolegów z zespołu.</w:t>
      </w:r>
    </w:p>
    <w:p w14:paraId="582C50A0" w14:textId="77777777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i/>
          <w:iCs/>
          <w:lang w:val="pl-PL"/>
        </w:rPr>
      </w:pPr>
      <w:r w:rsidRPr="00744F9A">
        <w:rPr>
          <w:rFonts w:asciiTheme="minorHAnsi" w:hAnsiTheme="minorHAnsi" w:cstheme="minorHAnsi"/>
          <w:i/>
          <w:iCs/>
          <w:lang w:val="pl-PL"/>
        </w:rPr>
        <w:t>Co mogą stracić?</w:t>
      </w:r>
      <w:r w:rsidRPr="00744F9A">
        <w:rPr>
          <w:rFonts w:asciiTheme="minorHAnsi" w:hAnsiTheme="minorHAnsi" w:cstheme="minorHAnsi"/>
          <w:i/>
          <w:iCs/>
          <w:lang w:val="pl-PL"/>
        </w:rPr>
        <w:tab/>
      </w:r>
    </w:p>
    <w:p w14:paraId="1296B732" w14:textId="15E3CAFF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lang w:val="pl-PL"/>
        </w:rPr>
      </w:pPr>
      <w:r w:rsidRPr="00744F9A">
        <w:rPr>
          <w:rFonts w:asciiTheme="minorHAnsi" w:hAnsiTheme="minorHAnsi" w:cstheme="minorHAnsi"/>
          <w:lang w:val="pl-PL"/>
        </w:rPr>
        <w:tab/>
      </w:r>
      <w:r w:rsidR="00A929AC" w:rsidRPr="00744F9A">
        <w:rPr>
          <w:rFonts w:asciiTheme="minorHAnsi" w:hAnsiTheme="minorHAnsi" w:cstheme="minorHAnsi"/>
          <w:lang w:val="pl-PL"/>
        </w:rPr>
        <w:t>Każdy</w:t>
      </w:r>
      <w:r w:rsidRPr="00744F9A">
        <w:rPr>
          <w:rFonts w:asciiTheme="minorHAnsi" w:hAnsiTheme="minorHAnsi" w:cstheme="minorHAnsi"/>
          <w:lang w:val="pl-PL"/>
        </w:rPr>
        <w:t xml:space="preserve"> medal ma również swoją drugą, ciemniejszą stronę</w:t>
      </w:r>
      <w:r w:rsidR="00A929AC" w:rsidRPr="00744F9A">
        <w:rPr>
          <w:rFonts w:asciiTheme="minorHAnsi" w:hAnsiTheme="minorHAnsi" w:cstheme="minorHAnsi"/>
          <w:lang w:val="pl-PL"/>
        </w:rPr>
        <w:t xml:space="preserve">, </w:t>
      </w:r>
      <w:r w:rsidRPr="00744F9A">
        <w:rPr>
          <w:rFonts w:asciiTheme="minorHAnsi" w:hAnsiTheme="minorHAnsi" w:cstheme="minorHAnsi"/>
          <w:lang w:val="pl-PL"/>
        </w:rPr>
        <w:t xml:space="preserve">warto </w:t>
      </w:r>
      <w:r w:rsidR="00A929AC" w:rsidRPr="00744F9A">
        <w:rPr>
          <w:rFonts w:asciiTheme="minorHAnsi" w:hAnsiTheme="minorHAnsi" w:cstheme="minorHAnsi"/>
          <w:lang w:val="pl-PL"/>
        </w:rPr>
        <w:t xml:space="preserve">więc </w:t>
      </w:r>
      <w:r w:rsidRPr="00744F9A">
        <w:rPr>
          <w:rFonts w:asciiTheme="minorHAnsi" w:hAnsiTheme="minorHAnsi" w:cstheme="minorHAnsi"/>
          <w:lang w:val="pl-PL"/>
        </w:rPr>
        <w:t xml:space="preserve">mieć świadomość grożących niebezpieczeństw. </w:t>
      </w:r>
      <w:r w:rsidR="00A929AC" w:rsidRPr="00744F9A">
        <w:rPr>
          <w:rFonts w:asciiTheme="minorHAnsi" w:hAnsiTheme="minorHAnsi" w:cstheme="minorHAnsi"/>
          <w:lang w:val="pl-PL"/>
        </w:rPr>
        <w:t xml:space="preserve">Zagrażają one takim niedoświadczonym i nieprzeszkolonym „konsultantom” w przypadkach </w:t>
      </w:r>
      <w:r w:rsidRPr="00744F9A">
        <w:rPr>
          <w:rFonts w:asciiTheme="minorHAnsi" w:hAnsiTheme="minorHAnsi" w:cstheme="minorHAnsi"/>
          <w:lang w:val="pl-PL"/>
        </w:rPr>
        <w:t xml:space="preserve">zbyt krótkiego „stażu" w zdrowieniu </w:t>
      </w:r>
      <w:r w:rsidR="00A929AC" w:rsidRPr="00744F9A">
        <w:rPr>
          <w:rFonts w:asciiTheme="minorHAnsi" w:hAnsiTheme="minorHAnsi" w:cstheme="minorHAnsi"/>
          <w:lang w:val="pl-PL"/>
        </w:rPr>
        <w:t>oraz</w:t>
      </w:r>
      <w:r w:rsidRPr="00744F9A">
        <w:rPr>
          <w:rFonts w:asciiTheme="minorHAnsi" w:hAnsiTheme="minorHAnsi" w:cstheme="minorHAnsi"/>
          <w:lang w:val="pl-PL"/>
        </w:rPr>
        <w:t xml:space="preserve"> braku odpowiednich umiejętności</w:t>
      </w:r>
      <w:r w:rsidR="00A929AC" w:rsidRPr="00744F9A">
        <w:rPr>
          <w:rFonts w:asciiTheme="minorHAnsi" w:hAnsiTheme="minorHAnsi" w:cstheme="minorHAnsi"/>
          <w:lang w:val="pl-PL"/>
        </w:rPr>
        <w:t xml:space="preserve"> profesjonalnych. Można wtedy mówić o </w:t>
      </w:r>
      <w:r w:rsidRPr="00744F9A">
        <w:rPr>
          <w:rFonts w:asciiTheme="minorHAnsi" w:hAnsiTheme="minorHAnsi" w:cstheme="minorHAnsi"/>
          <w:b/>
          <w:bCs/>
          <w:lang w:val="pl-PL"/>
        </w:rPr>
        <w:t>zatrzymani</w:t>
      </w:r>
      <w:r w:rsidR="00A929AC" w:rsidRPr="00744F9A">
        <w:rPr>
          <w:rFonts w:asciiTheme="minorHAnsi" w:hAnsiTheme="minorHAnsi" w:cstheme="minorHAnsi"/>
          <w:b/>
          <w:bCs/>
          <w:lang w:val="pl-PL"/>
        </w:rPr>
        <w:t>u</w:t>
      </w:r>
      <w:r w:rsidRPr="00744F9A">
        <w:rPr>
          <w:rFonts w:asciiTheme="minorHAnsi" w:hAnsiTheme="minorHAnsi" w:cstheme="minorHAnsi"/>
          <w:b/>
          <w:bCs/>
          <w:lang w:val="pl-PL"/>
        </w:rPr>
        <w:t xml:space="preserve"> </w:t>
      </w:r>
      <w:r w:rsidR="00A929AC" w:rsidRPr="00744F9A">
        <w:rPr>
          <w:rFonts w:asciiTheme="minorHAnsi" w:hAnsiTheme="minorHAnsi" w:cstheme="minorHAnsi"/>
          <w:b/>
          <w:bCs/>
          <w:lang w:val="pl-PL"/>
        </w:rPr>
        <w:t xml:space="preserve">ich własnego </w:t>
      </w:r>
      <w:r w:rsidRPr="00744F9A">
        <w:rPr>
          <w:rFonts w:asciiTheme="minorHAnsi" w:hAnsiTheme="minorHAnsi" w:cstheme="minorHAnsi"/>
          <w:b/>
          <w:bCs/>
          <w:lang w:val="pl-PL"/>
        </w:rPr>
        <w:t xml:space="preserve">procesu zdrowienia, </w:t>
      </w:r>
      <w:r w:rsidRPr="00744F9A">
        <w:rPr>
          <w:rFonts w:asciiTheme="minorHAnsi" w:hAnsiTheme="minorHAnsi" w:cstheme="minorHAnsi"/>
          <w:lang w:val="pl-PL"/>
        </w:rPr>
        <w:t>co może być skutkiem:</w:t>
      </w:r>
    </w:p>
    <w:p w14:paraId="3AFEBAE0" w14:textId="72BFFEA1" w:rsidR="00E0414F" w:rsidRPr="00744F9A" w:rsidRDefault="00E0414F" w:rsidP="00E0414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 xml:space="preserve">nadmiernego koncentrowania się na pacjentach oraz na ich problemach z jednoczesnym zapominaniem o konieczności porządkowania swoich spraw </w:t>
      </w:r>
      <w:r w:rsidR="00A929AC" w:rsidRPr="00744F9A">
        <w:rPr>
          <w:rFonts w:cstheme="minorHAnsi"/>
        </w:rPr>
        <w:t xml:space="preserve">i </w:t>
      </w:r>
      <w:r w:rsidRPr="00744F9A">
        <w:rPr>
          <w:rFonts w:cstheme="minorHAnsi"/>
        </w:rPr>
        <w:t xml:space="preserve">kontynuowania własnego </w:t>
      </w:r>
      <w:r w:rsidR="00A929AC" w:rsidRPr="00744F9A">
        <w:rPr>
          <w:rFonts w:cstheme="minorHAnsi"/>
        </w:rPr>
        <w:t>programu zdrowienia;</w:t>
      </w:r>
    </w:p>
    <w:p w14:paraId="595408AD" w14:textId="0D8BB810" w:rsidR="00E0414F" w:rsidRPr="00744F9A" w:rsidRDefault="00E0414F" w:rsidP="00E0414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 xml:space="preserve">nieuświadomionej „ucieczki” od rozwiązywania swoich własnych problemów („rozgrzeszanie się" codziennym kontaktem z problemem uzależnienia i faktem udzielania pomocy </w:t>
      </w:r>
      <w:r w:rsidR="00A929AC" w:rsidRPr="00744F9A">
        <w:rPr>
          <w:rFonts w:cstheme="minorHAnsi"/>
        </w:rPr>
        <w:t xml:space="preserve">innym </w:t>
      </w:r>
      <w:r w:rsidRPr="00744F9A">
        <w:rPr>
          <w:rFonts w:cstheme="minorHAnsi"/>
        </w:rPr>
        <w:t>w ich rozwiązywaniu);</w:t>
      </w:r>
    </w:p>
    <w:p w14:paraId="07DDC4DF" w14:textId="20CF2EF4" w:rsidR="00E0414F" w:rsidRPr="00744F9A" w:rsidRDefault="00E0414F" w:rsidP="00E0414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>nadmiernej identyfikacji i przywiązania do pacjent</w:t>
      </w:r>
      <w:r w:rsidR="00A929AC" w:rsidRPr="00744F9A">
        <w:rPr>
          <w:rFonts w:cstheme="minorHAnsi"/>
        </w:rPr>
        <w:t>ów</w:t>
      </w:r>
      <w:r w:rsidRPr="00744F9A">
        <w:rPr>
          <w:rFonts w:cstheme="minorHAnsi"/>
        </w:rPr>
        <w:t xml:space="preserve">, a </w:t>
      </w:r>
      <w:r w:rsidR="00A929AC" w:rsidRPr="00744F9A">
        <w:rPr>
          <w:rFonts w:cstheme="minorHAnsi"/>
        </w:rPr>
        <w:t>w przypadku</w:t>
      </w:r>
      <w:r w:rsidRPr="00744F9A">
        <w:rPr>
          <w:rFonts w:cstheme="minorHAnsi"/>
        </w:rPr>
        <w:t xml:space="preserve"> odrzuceni</w:t>
      </w:r>
      <w:r w:rsidR="00A929AC" w:rsidRPr="00744F9A">
        <w:rPr>
          <w:rFonts w:cstheme="minorHAnsi"/>
        </w:rPr>
        <w:t>a —</w:t>
      </w:r>
      <w:r w:rsidRPr="00744F9A">
        <w:rPr>
          <w:rFonts w:cstheme="minorHAnsi"/>
        </w:rPr>
        <w:t xml:space="preserve"> poczuciem, że spotkała niezasłużona niewdzięczność;</w:t>
      </w:r>
    </w:p>
    <w:p w14:paraId="61D64154" w14:textId="2107E9CB" w:rsidR="00E0414F" w:rsidRPr="00744F9A" w:rsidRDefault="00A929AC" w:rsidP="00E0414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>dodawania sobie poczucia</w:t>
      </w:r>
      <w:r w:rsidR="00E0414F" w:rsidRPr="00744F9A">
        <w:rPr>
          <w:rFonts w:cstheme="minorHAnsi"/>
        </w:rPr>
        <w:t xml:space="preserve"> wartości</w:t>
      </w:r>
      <w:r w:rsidRPr="00744F9A">
        <w:rPr>
          <w:rFonts w:cstheme="minorHAnsi"/>
        </w:rPr>
        <w:t xml:space="preserve">, a nawet wyższości </w:t>
      </w:r>
      <w:r w:rsidR="00E0414F" w:rsidRPr="00744F9A">
        <w:rPr>
          <w:rFonts w:cstheme="minorHAnsi"/>
        </w:rPr>
        <w:t>kosztem innych osób, zarówno pacjentów (wykazując</w:t>
      </w:r>
      <w:r w:rsidRPr="00744F9A">
        <w:rPr>
          <w:rFonts w:cstheme="minorHAnsi"/>
        </w:rPr>
        <w:t xml:space="preserve"> im</w:t>
      </w:r>
      <w:r w:rsidR="00E0414F" w:rsidRPr="00744F9A">
        <w:rPr>
          <w:rFonts w:cstheme="minorHAnsi"/>
        </w:rPr>
        <w:t xml:space="preserve">, że jestem lepszy, bo dłużej utrzymuję abstynencję, a do tego pomagam innym) jak i kolegów z zespołu (niestety zbyt często wypowiadana jest nieprawdziwa opinia, która brzmi: „tylko osoba uzależniona jest w stanie pomóc innej osobie uzależnionej");     </w:t>
      </w:r>
    </w:p>
    <w:p w14:paraId="739514B2" w14:textId="174D893F" w:rsidR="00E0414F" w:rsidRDefault="00E0414F" w:rsidP="00E0414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exact"/>
        <w:ind w:right="-998"/>
        <w:rPr>
          <w:rFonts w:cstheme="minorHAnsi"/>
        </w:rPr>
      </w:pPr>
      <w:r w:rsidRPr="00744F9A">
        <w:rPr>
          <w:rFonts w:cstheme="minorHAnsi"/>
        </w:rPr>
        <w:t>pokusy do „nadrabiania strat" i pogonią za pieniędzmi.</w:t>
      </w:r>
    </w:p>
    <w:p w14:paraId="14970670" w14:textId="38472028" w:rsidR="00744F9A" w:rsidRPr="0048472D" w:rsidRDefault="00744F9A" w:rsidP="006C173B">
      <w:pPr>
        <w:autoSpaceDE w:val="0"/>
        <w:autoSpaceDN w:val="0"/>
        <w:adjustRightInd w:val="0"/>
        <w:spacing w:line="480" w:lineRule="exact"/>
        <w:ind w:left="720" w:right="-998"/>
        <w:rPr>
          <w:rFonts w:cstheme="minorHAnsi"/>
          <w:lang w:val="pl-PL"/>
        </w:rPr>
      </w:pPr>
      <w:r w:rsidRPr="0048472D">
        <w:rPr>
          <w:rFonts w:cstheme="minorHAnsi"/>
          <w:lang w:val="pl-PL"/>
        </w:rPr>
        <w:lastRenderedPageBreak/>
        <w:t xml:space="preserve">Wystąpienie powyższych </w:t>
      </w:r>
      <w:r w:rsidR="0048472D" w:rsidRPr="0048472D">
        <w:rPr>
          <w:rFonts w:cstheme="minorHAnsi"/>
          <w:lang w:val="pl-PL"/>
        </w:rPr>
        <w:t>sytuacji nie tylko byłoby szkodliwe dla pacjent</w:t>
      </w:r>
      <w:r w:rsidR="0048472D">
        <w:rPr>
          <w:rFonts w:cstheme="minorHAnsi"/>
          <w:lang w:val="pl-PL"/>
        </w:rPr>
        <w:t>ó</w:t>
      </w:r>
      <w:r w:rsidR="0048472D" w:rsidRPr="0048472D">
        <w:rPr>
          <w:rFonts w:cstheme="minorHAnsi"/>
          <w:lang w:val="pl-PL"/>
        </w:rPr>
        <w:t>w, le</w:t>
      </w:r>
      <w:r w:rsidR="006C173B">
        <w:rPr>
          <w:rFonts w:cstheme="minorHAnsi"/>
          <w:lang w:val="pl-PL"/>
        </w:rPr>
        <w:t xml:space="preserve">cz </w:t>
      </w:r>
      <w:r w:rsidR="0048472D" w:rsidRPr="0048472D">
        <w:rPr>
          <w:rFonts w:cstheme="minorHAnsi"/>
          <w:lang w:val="pl-PL"/>
        </w:rPr>
        <w:t>r</w:t>
      </w:r>
      <w:r w:rsidR="0048472D">
        <w:rPr>
          <w:rFonts w:cstheme="minorHAnsi"/>
          <w:lang w:val="pl-PL"/>
        </w:rPr>
        <w:t>ó</w:t>
      </w:r>
      <w:r w:rsidR="0048472D" w:rsidRPr="0048472D">
        <w:rPr>
          <w:rFonts w:cstheme="minorHAnsi"/>
          <w:lang w:val="pl-PL"/>
        </w:rPr>
        <w:t>wnież</w:t>
      </w:r>
      <w:r w:rsidR="006C173B">
        <w:rPr>
          <w:rFonts w:cstheme="minorHAnsi"/>
          <w:lang w:val="pl-PL"/>
        </w:rPr>
        <w:t xml:space="preserve"> </w:t>
      </w:r>
      <w:r w:rsidR="0048472D" w:rsidRPr="0048472D">
        <w:rPr>
          <w:rFonts w:cstheme="minorHAnsi"/>
          <w:lang w:val="pl-PL"/>
        </w:rPr>
        <w:t>mogłoby zagrozić takiemu</w:t>
      </w:r>
      <w:r w:rsidR="0048472D">
        <w:rPr>
          <w:rFonts w:cstheme="minorHAnsi"/>
          <w:lang w:val="pl-PL"/>
        </w:rPr>
        <w:t xml:space="preserve"> „konsultantowi” pogorszeniem relacji z pacjentami, poczuciem nieskuteczności, a w konsekwencji — rozczarowaniem, zniechęceniem, złością i nawet zatrzymaniem procesu własnego zdrowienia. </w:t>
      </w:r>
    </w:p>
    <w:p w14:paraId="3947E10F" w14:textId="77777777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lang w:val="pl-PL"/>
        </w:rPr>
      </w:pPr>
    </w:p>
    <w:p w14:paraId="1591C19C" w14:textId="43E7807C" w:rsidR="00E0414F" w:rsidRPr="00744F9A" w:rsidRDefault="00A929AC" w:rsidP="00A929AC">
      <w:pPr>
        <w:autoSpaceDE w:val="0"/>
        <w:autoSpaceDN w:val="0"/>
        <w:adjustRightInd w:val="0"/>
        <w:spacing w:line="480" w:lineRule="exact"/>
        <w:ind w:right="-998" w:firstLine="720"/>
        <w:rPr>
          <w:rFonts w:asciiTheme="minorHAnsi" w:hAnsiTheme="minorHAnsi" w:cstheme="minorHAnsi"/>
          <w:lang w:val="pl-PL"/>
        </w:rPr>
      </w:pPr>
      <w:r w:rsidRPr="00744F9A">
        <w:rPr>
          <w:rFonts w:asciiTheme="minorHAnsi" w:hAnsiTheme="minorHAnsi" w:cstheme="minorHAnsi"/>
          <w:lang w:val="pl-PL"/>
        </w:rPr>
        <w:t>Na zakończenie</w:t>
      </w:r>
      <w:r w:rsidR="00E0414F" w:rsidRPr="00744F9A">
        <w:rPr>
          <w:rFonts w:asciiTheme="minorHAnsi" w:hAnsiTheme="minorHAnsi" w:cstheme="minorHAnsi"/>
          <w:lang w:val="pl-PL"/>
        </w:rPr>
        <w:t xml:space="preserve"> </w:t>
      </w:r>
      <w:r w:rsidRPr="00744F9A">
        <w:rPr>
          <w:rFonts w:asciiTheme="minorHAnsi" w:hAnsiTheme="minorHAnsi" w:cstheme="minorHAnsi"/>
          <w:lang w:val="pl-PL"/>
        </w:rPr>
        <w:t xml:space="preserve">podkreślmy </w:t>
      </w:r>
      <w:r w:rsidR="00E0414F" w:rsidRPr="00744F9A">
        <w:rPr>
          <w:rFonts w:asciiTheme="minorHAnsi" w:hAnsiTheme="minorHAnsi" w:cstheme="minorHAnsi"/>
          <w:lang w:val="pl-PL"/>
        </w:rPr>
        <w:t>raz jeszcze</w:t>
      </w:r>
      <w:r w:rsidRPr="00744F9A">
        <w:rPr>
          <w:rFonts w:asciiTheme="minorHAnsi" w:hAnsiTheme="minorHAnsi" w:cstheme="minorHAnsi"/>
          <w:lang w:val="pl-PL"/>
        </w:rPr>
        <w:t xml:space="preserve">, że </w:t>
      </w:r>
      <w:r w:rsidR="00E0414F" w:rsidRPr="00744F9A">
        <w:rPr>
          <w:rFonts w:asciiTheme="minorHAnsi" w:hAnsiTheme="minorHAnsi" w:cstheme="minorHAnsi"/>
          <w:lang w:val="pl-PL"/>
        </w:rPr>
        <w:t>przed podjęciem decyzji o zajęciu się udzielaniem profesjonalnej pomocy</w:t>
      </w:r>
      <w:r w:rsidR="00CF5197" w:rsidRPr="00744F9A">
        <w:rPr>
          <w:rFonts w:asciiTheme="minorHAnsi" w:hAnsiTheme="minorHAnsi" w:cstheme="minorHAnsi"/>
          <w:lang w:val="pl-PL"/>
        </w:rPr>
        <w:t xml:space="preserve"> osobom uzależnionym</w:t>
      </w:r>
      <w:r w:rsidR="00E0414F" w:rsidRPr="00744F9A">
        <w:rPr>
          <w:rFonts w:asciiTheme="minorHAnsi" w:hAnsiTheme="minorHAnsi" w:cstheme="minorHAnsi"/>
          <w:lang w:val="pl-PL"/>
        </w:rPr>
        <w:t xml:space="preserve">, </w:t>
      </w:r>
      <w:r w:rsidR="00CF5197" w:rsidRPr="00744F9A">
        <w:rPr>
          <w:rFonts w:asciiTheme="minorHAnsi" w:hAnsiTheme="minorHAnsi" w:cstheme="minorHAnsi"/>
          <w:lang w:val="pl-PL"/>
        </w:rPr>
        <w:t xml:space="preserve">trzeźwiejący „konsultant” powinien </w:t>
      </w:r>
      <w:bookmarkStart w:id="0" w:name="_GoBack"/>
      <w:bookmarkEnd w:id="0"/>
      <w:r w:rsidR="00CF5197" w:rsidRPr="00744F9A">
        <w:rPr>
          <w:rFonts w:asciiTheme="minorHAnsi" w:hAnsiTheme="minorHAnsi" w:cstheme="minorHAnsi"/>
          <w:lang w:val="pl-PL"/>
        </w:rPr>
        <w:t>umieć dbać</w:t>
      </w:r>
      <w:r w:rsidR="00744F9A" w:rsidRPr="00744F9A">
        <w:rPr>
          <w:rFonts w:asciiTheme="minorHAnsi" w:hAnsiTheme="minorHAnsi" w:cstheme="minorHAnsi"/>
          <w:lang w:val="pl-PL"/>
        </w:rPr>
        <w:t xml:space="preserve"> o to</w:t>
      </w:r>
      <w:r w:rsidR="00CF5197" w:rsidRPr="00744F9A">
        <w:rPr>
          <w:rFonts w:asciiTheme="minorHAnsi" w:hAnsiTheme="minorHAnsi" w:cstheme="minorHAnsi"/>
          <w:lang w:val="pl-PL"/>
        </w:rPr>
        <w:t>, by</w:t>
      </w:r>
      <w:r w:rsidR="00E0414F" w:rsidRPr="00744F9A">
        <w:rPr>
          <w:rFonts w:asciiTheme="minorHAnsi" w:hAnsiTheme="minorHAnsi" w:cstheme="minorHAnsi"/>
          <w:lang w:val="pl-PL"/>
        </w:rPr>
        <w:t xml:space="preserve"> </w:t>
      </w:r>
      <w:r w:rsidR="00CF5197" w:rsidRPr="00744F9A">
        <w:rPr>
          <w:rFonts w:asciiTheme="minorHAnsi" w:hAnsiTheme="minorHAnsi" w:cstheme="minorHAnsi"/>
          <w:lang w:val="pl-PL"/>
        </w:rPr>
        <w:t xml:space="preserve">praca ta nie wpłynęła niekorzystnie na </w:t>
      </w:r>
      <w:r w:rsidR="00E0414F" w:rsidRPr="00744F9A">
        <w:rPr>
          <w:rFonts w:asciiTheme="minorHAnsi" w:hAnsiTheme="minorHAnsi" w:cstheme="minorHAnsi"/>
          <w:lang w:val="pl-PL"/>
        </w:rPr>
        <w:t xml:space="preserve">proces własnego zdrowienia. </w:t>
      </w:r>
      <w:r w:rsidR="00744F9A" w:rsidRPr="00744F9A">
        <w:rPr>
          <w:rFonts w:asciiTheme="minorHAnsi" w:hAnsiTheme="minorHAnsi" w:cstheme="minorHAnsi"/>
          <w:lang w:val="pl-PL"/>
        </w:rPr>
        <w:t xml:space="preserve">A z kolei lekarze, psychiatrzy, psycholodzy czy inni profesjonalni specjaliści terapii uzależnień powinni zarówno doceniać ważną rolę „konsultantów” w swoim zespole, jak i czuwać nad ich stałym doskonaleniem zawodowym. </w:t>
      </w:r>
    </w:p>
    <w:p w14:paraId="2338ED8A" w14:textId="59FD8E77" w:rsidR="00744F9A" w:rsidRPr="00744F9A" w:rsidRDefault="00744F9A" w:rsidP="00A929AC">
      <w:pPr>
        <w:autoSpaceDE w:val="0"/>
        <w:autoSpaceDN w:val="0"/>
        <w:adjustRightInd w:val="0"/>
        <w:spacing w:line="480" w:lineRule="exact"/>
        <w:ind w:right="-998" w:firstLine="720"/>
        <w:rPr>
          <w:rFonts w:asciiTheme="minorHAnsi" w:hAnsiTheme="minorHAnsi" w:cstheme="minorHAnsi"/>
          <w:lang w:val="pl-PL"/>
        </w:rPr>
      </w:pPr>
    </w:p>
    <w:p w14:paraId="6F4F4212" w14:textId="416A1C67" w:rsidR="00744F9A" w:rsidRPr="00744F9A" w:rsidRDefault="00744F9A" w:rsidP="00744F9A">
      <w:pPr>
        <w:autoSpaceDE w:val="0"/>
        <w:autoSpaceDN w:val="0"/>
        <w:adjustRightInd w:val="0"/>
        <w:spacing w:line="480" w:lineRule="exact"/>
        <w:ind w:right="-998"/>
        <w:rPr>
          <w:rFonts w:asciiTheme="minorHAnsi" w:hAnsiTheme="minorHAnsi" w:cstheme="minorHAnsi"/>
          <w:i/>
          <w:lang w:val="pl-PL"/>
        </w:rPr>
      </w:pPr>
      <w:r w:rsidRPr="00744F9A">
        <w:rPr>
          <w:rFonts w:asciiTheme="minorHAnsi" w:hAnsiTheme="minorHAnsi" w:cstheme="minorHAnsi"/>
          <w:i/>
          <w:lang w:val="pl-PL"/>
        </w:rPr>
        <w:t>ad@batory.org.pl</w:t>
      </w:r>
    </w:p>
    <w:p w14:paraId="13BD4A40" w14:textId="77777777" w:rsidR="00E0414F" w:rsidRPr="00744F9A" w:rsidRDefault="00E0414F" w:rsidP="00E0414F">
      <w:pPr>
        <w:autoSpaceDE w:val="0"/>
        <w:autoSpaceDN w:val="0"/>
        <w:adjustRightInd w:val="0"/>
        <w:spacing w:line="480" w:lineRule="exact"/>
        <w:ind w:right="-998" w:firstLine="708"/>
        <w:rPr>
          <w:rFonts w:asciiTheme="minorHAnsi" w:hAnsiTheme="minorHAnsi" w:cstheme="minorHAnsi"/>
          <w:lang w:val="pl-PL"/>
        </w:rPr>
      </w:pPr>
    </w:p>
    <w:p w14:paraId="5FD64527" w14:textId="77777777" w:rsidR="00E0414F" w:rsidRPr="00744F9A" w:rsidRDefault="00E0414F" w:rsidP="00E0414F">
      <w:pPr>
        <w:rPr>
          <w:rFonts w:asciiTheme="minorHAnsi" w:hAnsiTheme="minorHAnsi" w:cstheme="minorHAnsi"/>
          <w:lang w:val="pl-PL"/>
        </w:rPr>
      </w:pPr>
    </w:p>
    <w:p w14:paraId="008D1CC1" w14:textId="77777777" w:rsidR="00E0414F" w:rsidRPr="00744F9A" w:rsidRDefault="00E0414F" w:rsidP="00A40CC2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</w:p>
    <w:p w14:paraId="1ED083A5" w14:textId="77777777" w:rsidR="00744F9A" w:rsidRPr="00744F9A" w:rsidRDefault="00744F9A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</w:p>
    <w:sectPr w:rsidR="00744F9A" w:rsidRPr="00744F9A" w:rsidSect="0066703B">
      <w:headerReference w:type="even" r:id="rId8"/>
      <w:headerReference w:type="default" r:id="rId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50FD4" w14:textId="77777777" w:rsidR="00443032" w:rsidRDefault="00443032" w:rsidP="00A0048A">
      <w:r>
        <w:separator/>
      </w:r>
    </w:p>
  </w:endnote>
  <w:endnote w:type="continuationSeparator" w:id="0">
    <w:p w14:paraId="354C7D68" w14:textId="77777777" w:rsidR="00443032" w:rsidRDefault="00443032" w:rsidP="00A00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A0617" w14:textId="77777777" w:rsidR="00443032" w:rsidRDefault="00443032" w:rsidP="00A0048A">
      <w:r>
        <w:separator/>
      </w:r>
    </w:p>
  </w:footnote>
  <w:footnote w:type="continuationSeparator" w:id="0">
    <w:p w14:paraId="7A5FB57D" w14:textId="77777777" w:rsidR="00443032" w:rsidRDefault="00443032" w:rsidP="00A00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7942188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F77E12A" w14:textId="2F5218B9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7F01E1" w14:textId="77777777" w:rsidR="00A0048A" w:rsidRDefault="00A00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6466537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0872B37" w14:textId="4083D95E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603968" w14:textId="77777777" w:rsidR="00A0048A" w:rsidRDefault="00A004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B3A4B"/>
    <w:multiLevelType w:val="hybridMultilevel"/>
    <w:tmpl w:val="29C4BB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C0CEA"/>
    <w:multiLevelType w:val="hybridMultilevel"/>
    <w:tmpl w:val="208C0BD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BF21D1"/>
    <w:multiLevelType w:val="hybridMultilevel"/>
    <w:tmpl w:val="26945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C2EE0"/>
    <w:multiLevelType w:val="hybridMultilevel"/>
    <w:tmpl w:val="1B1EB358"/>
    <w:lvl w:ilvl="0" w:tplc="0415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62E25C7"/>
    <w:multiLevelType w:val="hybridMultilevel"/>
    <w:tmpl w:val="1082A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22621"/>
    <w:multiLevelType w:val="hybridMultilevel"/>
    <w:tmpl w:val="04E291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F6A1B"/>
    <w:multiLevelType w:val="hybridMultilevel"/>
    <w:tmpl w:val="BBCAC8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65"/>
    <w:rsid w:val="0006747F"/>
    <w:rsid w:val="00220B45"/>
    <w:rsid w:val="002A4B90"/>
    <w:rsid w:val="00384C21"/>
    <w:rsid w:val="00443032"/>
    <w:rsid w:val="0048472D"/>
    <w:rsid w:val="004B3BF3"/>
    <w:rsid w:val="00631C48"/>
    <w:rsid w:val="00662B42"/>
    <w:rsid w:val="006C173B"/>
    <w:rsid w:val="006C25D5"/>
    <w:rsid w:val="00744F9A"/>
    <w:rsid w:val="00762EA8"/>
    <w:rsid w:val="00794114"/>
    <w:rsid w:val="008B2BDC"/>
    <w:rsid w:val="00A0048A"/>
    <w:rsid w:val="00A23F84"/>
    <w:rsid w:val="00A40CC2"/>
    <w:rsid w:val="00A929AC"/>
    <w:rsid w:val="00B12338"/>
    <w:rsid w:val="00BF5923"/>
    <w:rsid w:val="00C33365"/>
    <w:rsid w:val="00C65739"/>
    <w:rsid w:val="00CF5197"/>
    <w:rsid w:val="00D257A9"/>
    <w:rsid w:val="00D41DD6"/>
    <w:rsid w:val="00E0414F"/>
    <w:rsid w:val="00E13457"/>
    <w:rsid w:val="00F016B2"/>
    <w:rsid w:val="00F6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023329"/>
  <w15:chartTrackingRefBased/>
  <w15:docId w15:val="{EEF11A78-E6A7-1648-9E31-F4FD59239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3365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004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48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ListParagraph">
    <w:name w:val="List Paragraph"/>
    <w:basedOn w:val="Normal"/>
    <w:uiPriority w:val="34"/>
    <w:qFormat/>
    <w:rsid w:val="00A0048A"/>
    <w:pPr>
      <w:ind w:left="720"/>
      <w:contextualSpacing/>
    </w:pPr>
    <w:rPr>
      <w:rFonts w:asciiTheme="minorHAnsi" w:eastAsiaTheme="minorHAnsi" w:hAnsiTheme="minorHAnsi" w:cstheme="minorBidi"/>
      <w:lang w:val="pl-PL"/>
    </w:rPr>
  </w:style>
  <w:style w:type="paragraph" w:styleId="Header">
    <w:name w:val="header"/>
    <w:basedOn w:val="Normal"/>
    <w:link w:val="HeaderChar"/>
    <w:uiPriority w:val="99"/>
    <w:unhideWhenUsed/>
    <w:rsid w:val="00A0048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48A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00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1301</Words>
  <Characters>8746</Characters>
  <Application>Microsoft Office Word</Application>
  <DocSecurity>0</DocSecurity>
  <Lines>132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Osiatynska</dc:creator>
  <cp:keywords/>
  <dc:description/>
  <cp:lastModifiedBy>Ewa Osiatynska</cp:lastModifiedBy>
  <cp:revision>9</cp:revision>
  <dcterms:created xsi:type="dcterms:W3CDTF">2020-05-25T10:05:00Z</dcterms:created>
  <dcterms:modified xsi:type="dcterms:W3CDTF">2020-06-17T05:38:00Z</dcterms:modified>
</cp:coreProperties>
</file>