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7C3" w:rsidRDefault="00B947C3" w:rsidP="00B947C3">
      <w:pPr>
        <w:widowControl w:val="0"/>
        <w:autoSpaceDE w:val="0"/>
        <w:autoSpaceDN w:val="0"/>
        <w:adjustRightInd w:val="0"/>
        <w:spacing w:line="360" w:lineRule="auto"/>
        <w:rPr>
          <w:rFonts w:cstheme="minorHAnsi"/>
          <w:b/>
        </w:rPr>
      </w:pPr>
      <w:r w:rsidRPr="006A5444">
        <w:rPr>
          <w:rFonts w:cstheme="minorHAnsi"/>
          <w:b/>
        </w:rPr>
        <w:t xml:space="preserve">                                               </w:t>
      </w:r>
      <w:r w:rsidRPr="006A5444">
        <w:rPr>
          <w:rFonts w:cstheme="minorHAnsi"/>
          <w:b/>
        </w:rPr>
        <w:tab/>
      </w:r>
      <w:r w:rsidRPr="006A5444">
        <w:rPr>
          <w:rFonts w:cstheme="minorHAnsi"/>
          <w:b/>
        </w:rPr>
        <w:tab/>
      </w:r>
      <w:r w:rsidRPr="006A5444">
        <w:rPr>
          <w:rFonts w:cstheme="minorHAnsi"/>
          <w:b/>
        </w:rPr>
        <w:tab/>
      </w:r>
      <w:r w:rsidRPr="006A5444">
        <w:rPr>
          <w:rFonts w:cstheme="minorHAnsi"/>
          <w:b/>
        </w:rPr>
        <w:tab/>
      </w:r>
      <w:r w:rsidRPr="006A5444">
        <w:rPr>
          <w:rFonts w:cstheme="minorHAnsi"/>
          <w:b/>
        </w:rPr>
        <w:tab/>
        <w:t xml:space="preserve"> </w:t>
      </w:r>
      <w:r w:rsidRPr="006A5444">
        <w:rPr>
          <w:rFonts w:cstheme="minorHAnsi"/>
          <w:b/>
          <w:noProof/>
        </w:rPr>
        <w:drawing>
          <wp:inline distT="0" distB="0" distL="0" distR="0" wp14:anchorId="65139528" wp14:editId="3B4E0762">
            <wp:extent cx="1168842" cy="13037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481" cy="1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78F" w:rsidRPr="006A5444" w:rsidRDefault="0016478F" w:rsidP="00B947C3">
      <w:pPr>
        <w:widowControl w:val="0"/>
        <w:autoSpaceDE w:val="0"/>
        <w:autoSpaceDN w:val="0"/>
        <w:adjustRightInd w:val="0"/>
        <w:spacing w:line="360" w:lineRule="auto"/>
        <w:rPr>
          <w:rFonts w:cstheme="minorHAnsi"/>
          <w:b/>
        </w:rPr>
      </w:pPr>
    </w:p>
    <w:p w:rsidR="00B947C3" w:rsidRPr="00B947C3" w:rsidRDefault="00B947C3" w:rsidP="00B947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47C3">
        <w:rPr>
          <w:rFonts w:ascii="Times New Roman" w:hAnsi="Times New Roman" w:cs="Times New Roman"/>
          <w:b/>
          <w:bCs/>
          <w:sz w:val="32"/>
          <w:szCs w:val="32"/>
        </w:rPr>
        <w:t xml:space="preserve">Bohdan T. Woronowicz, MD, </w:t>
      </w:r>
      <w:proofErr w:type="spellStart"/>
      <w:r w:rsidRPr="00B947C3">
        <w:rPr>
          <w:rFonts w:ascii="Times New Roman" w:hAnsi="Times New Roman" w:cs="Times New Roman"/>
          <w:b/>
          <w:bCs/>
          <w:sz w:val="32"/>
          <w:szCs w:val="32"/>
        </w:rPr>
        <w:t>PhD</w:t>
      </w:r>
      <w:proofErr w:type="spellEnd"/>
    </w:p>
    <w:p w:rsidR="00B947C3" w:rsidRPr="00B947C3" w:rsidRDefault="00B947C3" w:rsidP="00CE541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74727" w:rsidRPr="00B947C3" w:rsidRDefault="00B947C3" w:rsidP="00CE541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UZALEŻNIENIE OD INTERNETU</w:t>
      </w:r>
    </w:p>
    <w:p w:rsidR="0041520F" w:rsidRDefault="0041520F"/>
    <w:p w:rsidR="00A1019C" w:rsidRDefault="008D1780" w:rsidP="007B5F37">
      <w:pPr>
        <w:pStyle w:val="Header"/>
        <w:tabs>
          <w:tab w:val="left" w:pos="708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1520F">
        <w:rPr>
          <w:rFonts w:ascii="Times New Roman" w:hAnsi="Times New Roman" w:cs="Times New Roman"/>
        </w:rPr>
        <w:t xml:space="preserve">W ostatnich latach coraz więcej </w:t>
      </w:r>
      <w:r>
        <w:rPr>
          <w:rFonts w:ascii="Times New Roman" w:hAnsi="Times New Roman" w:cs="Times New Roman"/>
        </w:rPr>
        <w:t xml:space="preserve">mówi </w:t>
      </w:r>
      <w:r w:rsidR="0041520F">
        <w:rPr>
          <w:rFonts w:ascii="Times New Roman" w:hAnsi="Times New Roman" w:cs="Times New Roman"/>
        </w:rPr>
        <w:t xml:space="preserve">się o </w:t>
      </w:r>
      <w:r w:rsidR="0041520F" w:rsidRPr="00C433E5">
        <w:rPr>
          <w:rFonts w:ascii="Times New Roman" w:hAnsi="Times New Roman" w:cs="Times New Roman"/>
        </w:rPr>
        <w:t>„nowych” uzależnie</w:t>
      </w:r>
      <w:r w:rsidR="0041520F">
        <w:rPr>
          <w:rFonts w:ascii="Times New Roman" w:hAnsi="Times New Roman" w:cs="Times New Roman"/>
        </w:rPr>
        <w:t>niach</w:t>
      </w:r>
      <w:r w:rsidR="0041520F" w:rsidRPr="00C433E5">
        <w:rPr>
          <w:rFonts w:ascii="Times New Roman" w:hAnsi="Times New Roman" w:cs="Times New Roman"/>
        </w:rPr>
        <w:t xml:space="preserve"> tj. </w:t>
      </w:r>
      <w:r>
        <w:rPr>
          <w:rFonts w:ascii="Times New Roman" w:hAnsi="Times New Roman" w:cs="Times New Roman"/>
        </w:rPr>
        <w:t xml:space="preserve">o </w:t>
      </w:r>
      <w:r w:rsidR="0041520F" w:rsidRPr="00C433E5">
        <w:rPr>
          <w:rFonts w:ascii="Times New Roman" w:hAnsi="Times New Roman" w:cs="Times New Roman"/>
        </w:rPr>
        <w:t>uzależnie</w:t>
      </w:r>
      <w:r w:rsidR="0041520F">
        <w:rPr>
          <w:rFonts w:ascii="Times New Roman" w:hAnsi="Times New Roman" w:cs="Times New Roman"/>
        </w:rPr>
        <w:t>niach</w:t>
      </w:r>
      <w:r w:rsidR="0041520F" w:rsidRPr="00C433E5">
        <w:rPr>
          <w:rFonts w:ascii="Times New Roman" w:hAnsi="Times New Roman" w:cs="Times New Roman"/>
        </w:rPr>
        <w:t xml:space="preserve"> od </w:t>
      </w:r>
      <w:proofErr w:type="spellStart"/>
      <w:r w:rsidR="0041520F" w:rsidRPr="00C433E5">
        <w:rPr>
          <w:rFonts w:ascii="Times New Roman" w:hAnsi="Times New Roman" w:cs="Times New Roman"/>
        </w:rPr>
        <w:t>zachowań</w:t>
      </w:r>
      <w:proofErr w:type="spellEnd"/>
      <w:r w:rsidR="0041520F" w:rsidRPr="00C433E5">
        <w:rPr>
          <w:rFonts w:ascii="Times New Roman" w:hAnsi="Times New Roman" w:cs="Times New Roman"/>
        </w:rPr>
        <w:t xml:space="preserve">/czynności, </w:t>
      </w:r>
      <w:r w:rsidR="0041520F">
        <w:rPr>
          <w:rFonts w:ascii="Times New Roman" w:hAnsi="Times New Roman" w:cs="Times New Roman"/>
        </w:rPr>
        <w:t xml:space="preserve">nazywanych też </w:t>
      </w:r>
      <w:r w:rsidR="0041520F" w:rsidRPr="00C433E5">
        <w:rPr>
          <w:rFonts w:ascii="Times New Roman" w:hAnsi="Times New Roman" w:cs="Times New Roman"/>
        </w:rPr>
        <w:t>uzależnie</w:t>
      </w:r>
      <w:r w:rsidR="0041520F">
        <w:rPr>
          <w:rFonts w:ascii="Times New Roman" w:hAnsi="Times New Roman" w:cs="Times New Roman"/>
        </w:rPr>
        <w:t>niami</w:t>
      </w:r>
      <w:r w:rsidR="0041520F" w:rsidRPr="00C433E5">
        <w:rPr>
          <w:rFonts w:ascii="Times New Roman" w:hAnsi="Times New Roman" w:cs="Times New Roman"/>
        </w:rPr>
        <w:t xml:space="preserve"> behawioralny</w:t>
      </w:r>
      <w:r w:rsidR="0041520F">
        <w:rPr>
          <w:rFonts w:ascii="Times New Roman" w:hAnsi="Times New Roman" w:cs="Times New Roman"/>
        </w:rPr>
        <w:t>mi</w:t>
      </w:r>
      <w:r w:rsidR="0041520F" w:rsidRPr="00C433E5">
        <w:rPr>
          <w:rFonts w:ascii="Times New Roman" w:hAnsi="Times New Roman" w:cs="Times New Roman"/>
        </w:rPr>
        <w:t xml:space="preserve">. </w:t>
      </w:r>
      <w:r w:rsidR="0041520F">
        <w:rPr>
          <w:rFonts w:ascii="Times New Roman" w:hAnsi="Times New Roman" w:cs="Times New Roman"/>
        </w:rPr>
        <w:t xml:space="preserve">Szczególne miejsce wśród nich zajmują </w:t>
      </w:r>
      <w:r>
        <w:rPr>
          <w:rFonts w:ascii="Times New Roman" w:hAnsi="Times New Roman" w:cs="Times New Roman"/>
        </w:rPr>
        <w:t>zaburzenia</w:t>
      </w:r>
      <w:r w:rsidR="0041520F">
        <w:rPr>
          <w:rFonts w:ascii="Times New Roman" w:hAnsi="Times New Roman" w:cs="Times New Roman"/>
        </w:rPr>
        <w:t xml:space="preserve"> związane z korzystaniem z </w:t>
      </w:r>
      <w:r w:rsidR="007B5F37">
        <w:rPr>
          <w:rFonts w:ascii="Times New Roman" w:hAnsi="Times New Roman" w:cs="Times New Roman"/>
        </w:rPr>
        <w:t>I</w:t>
      </w:r>
      <w:r w:rsidR="0041520F">
        <w:rPr>
          <w:rFonts w:ascii="Times New Roman" w:hAnsi="Times New Roman" w:cs="Times New Roman"/>
        </w:rPr>
        <w:t>nternetu i tzw. now</w:t>
      </w:r>
      <w:r>
        <w:rPr>
          <w:rFonts w:ascii="Times New Roman" w:hAnsi="Times New Roman" w:cs="Times New Roman"/>
        </w:rPr>
        <w:t>e</w:t>
      </w:r>
      <w:r w:rsidR="0041520F">
        <w:rPr>
          <w:rFonts w:ascii="Times New Roman" w:hAnsi="Times New Roman" w:cs="Times New Roman"/>
        </w:rPr>
        <w:t xml:space="preserve"> technologi</w:t>
      </w:r>
      <w:r>
        <w:rPr>
          <w:rFonts w:ascii="Times New Roman" w:hAnsi="Times New Roman" w:cs="Times New Roman"/>
        </w:rPr>
        <w:t>e, które umożliwiają korzystanie z niego</w:t>
      </w:r>
      <w:r w:rsidR="0041520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7B5F37">
        <w:rPr>
          <w:rFonts w:ascii="Times New Roman" w:hAnsi="Times New Roman" w:cs="Times New Roman"/>
        </w:rPr>
        <w:t>P</w:t>
      </w:r>
      <w:r w:rsidR="0015687E" w:rsidRPr="00C433E5">
        <w:rPr>
          <w:rFonts w:ascii="Times New Roman" w:hAnsi="Times New Roman" w:cs="Times New Roman"/>
        </w:rPr>
        <w:t>roblemy</w:t>
      </w:r>
      <w:r>
        <w:rPr>
          <w:rFonts w:ascii="Times New Roman" w:hAnsi="Times New Roman" w:cs="Times New Roman"/>
        </w:rPr>
        <w:t xml:space="preserve"> związane z </w:t>
      </w:r>
      <w:r w:rsidR="007B5F37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nternetem</w:t>
      </w:r>
      <w:r w:rsidR="0015687E" w:rsidRPr="00C433E5">
        <w:rPr>
          <w:rFonts w:ascii="Times New Roman" w:hAnsi="Times New Roman" w:cs="Times New Roman"/>
        </w:rPr>
        <w:t xml:space="preserve"> dotyczą najczęściej młodych ludzi, którzy stali się „niewolnikami” i zakładnikami nadmiernego i niekontrolowanego korzystania </w:t>
      </w:r>
      <w:r w:rsidR="007B5F37">
        <w:rPr>
          <w:rFonts w:ascii="Times New Roman" w:hAnsi="Times New Roman" w:cs="Times New Roman"/>
        </w:rPr>
        <w:t>I</w:t>
      </w:r>
      <w:r w:rsidR="0015687E" w:rsidRPr="00C433E5">
        <w:rPr>
          <w:rFonts w:ascii="Times New Roman" w:hAnsi="Times New Roman" w:cs="Times New Roman"/>
        </w:rPr>
        <w:t xml:space="preserve">nternetu, a szczególnie </w:t>
      </w:r>
      <w:r w:rsidR="007B5F37">
        <w:rPr>
          <w:rFonts w:ascii="Times New Roman" w:hAnsi="Times New Roman" w:cs="Times New Roman"/>
        </w:rPr>
        <w:t>uczestniczenia w</w:t>
      </w:r>
      <w:r w:rsidR="0015687E" w:rsidRPr="00C433E5">
        <w:rPr>
          <w:rFonts w:ascii="Times New Roman" w:hAnsi="Times New Roman" w:cs="Times New Roman"/>
        </w:rPr>
        <w:t xml:space="preserve"> medi</w:t>
      </w:r>
      <w:r w:rsidR="007B5F37">
        <w:rPr>
          <w:rFonts w:ascii="Times New Roman" w:hAnsi="Times New Roman" w:cs="Times New Roman"/>
        </w:rPr>
        <w:t>ach</w:t>
      </w:r>
      <w:r w:rsidR="0015687E" w:rsidRPr="00C433E5">
        <w:rPr>
          <w:rFonts w:ascii="Times New Roman" w:hAnsi="Times New Roman" w:cs="Times New Roman"/>
        </w:rPr>
        <w:t xml:space="preserve"> społecznościowych i </w:t>
      </w:r>
      <w:r w:rsidR="007B5F37">
        <w:rPr>
          <w:rFonts w:ascii="Times New Roman" w:hAnsi="Times New Roman" w:cs="Times New Roman"/>
        </w:rPr>
        <w:t>grach</w:t>
      </w:r>
      <w:r w:rsidR="0015687E" w:rsidRPr="00C433E5">
        <w:rPr>
          <w:rFonts w:ascii="Times New Roman" w:hAnsi="Times New Roman" w:cs="Times New Roman"/>
        </w:rPr>
        <w:t xml:space="preserve"> video. </w:t>
      </w:r>
    </w:p>
    <w:p w:rsidR="007417DF" w:rsidRDefault="00A1019C" w:rsidP="0015687E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Problem uzależnień behawioralnych dotyczy również </w:t>
      </w:r>
      <w:r w:rsidR="0015687E" w:rsidRPr="00C433E5">
        <w:rPr>
          <w:rFonts w:ascii="Times New Roman" w:hAnsi="Times New Roman" w:cs="Times New Roman"/>
        </w:rPr>
        <w:t>populacji dorosłych</w:t>
      </w:r>
      <w:r w:rsidR="007648D9">
        <w:rPr>
          <w:rFonts w:ascii="Times New Roman" w:hAnsi="Times New Roman" w:cs="Times New Roman"/>
        </w:rPr>
        <w:t xml:space="preserve">, wśród których </w:t>
      </w:r>
      <w:r w:rsidR="0015687E" w:rsidRPr="00C433E5">
        <w:rPr>
          <w:rFonts w:ascii="Times New Roman" w:hAnsi="Times New Roman" w:cs="Times New Roman"/>
        </w:rPr>
        <w:t xml:space="preserve">zaczęło pojawiać się coraz więcej osób z problemem </w:t>
      </w:r>
      <w:proofErr w:type="spellStart"/>
      <w:r w:rsidR="0015687E" w:rsidRPr="00C433E5">
        <w:rPr>
          <w:rFonts w:ascii="Times New Roman" w:hAnsi="Times New Roman" w:cs="Times New Roman"/>
        </w:rPr>
        <w:t>hiperseksualizmu</w:t>
      </w:r>
      <w:proofErr w:type="spellEnd"/>
      <w:r w:rsidR="0015687E" w:rsidRPr="00C433E5">
        <w:rPr>
          <w:rFonts w:ascii="Times New Roman" w:hAnsi="Times New Roman" w:cs="Times New Roman"/>
        </w:rPr>
        <w:t xml:space="preserve"> (z zaburzeniami uprawiania seksu)</w:t>
      </w:r>
      <w:r w:rsidR="007648D9">
        <w:rPr>
          <w:rFonts w:ascii="Times New Roman" w:hAnsi="Times New Roman" w:cs="Times New Roman"/>
        </w:rPr>
        <w:t xml:space="preserve">, </w:t>
      </w:r>
      <w:r w:rsidR="0015687E" w:rsidRPr="00C433E5">
        <w:rPr>
          <w:rFonts w:ascii="Times New Roman" w:hAnsi="Times New Roman" w:cs="Times New Roman"/>
        </w:rPr>
        <w:t>kompulsywnych zakupów</w:t>
      </w:r>
      <w:r w:rsidR="007648D9">
        <w:rPr>
          <w:rFonts w:ascii="Times New Roman" w:hAnsi="Times New Roman" w:cs="Times New Roman"/>
        </w:rPr>
        <w:t xml:space="preserve"> („zakupoholizm”) lub </w:t>
      </w:r>
      <w:r w:rsidR="0015687E" w:rsidRPr="00C433E5">
        <w:rPr>
          <w:rFonts w:ascii="Times New Roman" w:hAnsi="Times New Roman" w:cs="Times New Roman"/>
        </w:rPr>
        <w:t xml:space="preserve">nadmiernie zaangażowanych w pracę (uzależnionych od pracy) oraz osoby z </w:t>
      </w:r>
      <w:r w:rsidR="007648D9">
        <w:rPr>
          <w:rFonts w:ascii="Times New Roman" w:hAnsi="Times New Roman" w:cs="Times New Roman"/>
        </w:rPr>
        <w:t>nadmiernym</w:t>
      </w:r>
      <w:r w:rsidR="0015687E" w:rsidRPr="00C433E5">
        <w:rPr>
          <w:rFonts w:ascii="Times New Roman" w:hAnsi="Times New Roman" w:cs="Times New Roman"/>
        </w:rPr>
        <w:t xml:space="preserve"> angażowaniem się w ćwiczenia fizyczne,</w:t>
      </w:r>
      <w:r w:rsidR="007648D9">
        <w:rPr>
          <w:rFonts w:ascii="Times New Roman" w:hAnsi="Times New Roman" w:cs="Times New Roman"/>
        </w:rPr>
        <w:t xml:space="preserve"> z zaburzeniami jedzenia (bulimia, anoreksja, obżarstwo)</w:t>
      </w:r>
      <w:r w:rsidR="0015687E" w:rsidRPr="00C433E5">
        <w:rPr>
          <w:rFonts w:ascii="Times New Roman" w:hAnsi="Times New Roman" w:cs="Times New Roman"/>
        </w:rPr>
        <w:t xml:space="preserve"> czy </w:t>
      </w:r>
      <w:proofErr w:type="spellStart"/>
      <w:r w:rsidR="0015687E" w:rsidRPr="00C433E5">
        <w:rPr>
          <w:rFonts w:ascii="Times New Roman" w:hAnsi="Times New Roman" w:cs="Times New Roman"/>
        </w:rPr>
        <w:t>tanoreksją</w:t>
      </w:r>
      <w:proofErr w:type="spellEnd"/>
      <w:r w:rsidR="0015687E" w:rsidRPr="00C433E5">
        <w:rPr>
          <w:rFonts w:ascii="Times New Roman" w:hAnsi="Times New Roman" w:cs="Times New Roman"/>
        </w:rPr>
        <w:t xml:space="preserve"> (kompulsywne opalanie się)</w:t>
      </w:r>
      <w:r w:rsidR="007648D9">
        <w:rPr>
          <w:rFonts w:ascii="Times New Roman" w:hAnsi="Times New Roman" w:cs="Times New Roman"/>
        </w:rPr>
        <w:t>.</w:t>
      </w:r>
      <w:r w:rsidR="007417DF">
        <w:rPr>
          <w:rFonts w:ascii="Times New Roman" w:hAnsi="Times New Roman" w:cs="Times New Roman"/>
        </w:rPr>
        <w:t xml:space="preserve"> </w:t>
      </w:r>
    </w:p>
    <w:p w:rsidR="0015687E" w:rsidRDefault="007417DF" w:rsidP="007417DF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Jak widać, mało jest przyjemności, które są wolne od zagrożenia uzależnieniem i wcale nie wiążą się już </w:t>
      </w:r>
      <w:r w:rsidR="001B2727" w:rsidRPr="00C433E5">
        <w:rPr>
          <w:rFonts w:ascii="Times New Roman" w:hAnsi="Times New Roman" w:cs="Times New Roman"/>
        </w:rPr>
        <w:t xml:space="preserve">wyłącznie z </w:t>
      </w:r>
      <w:r>
        <w:rPr>
          <w:rFonts w:ascii="Times New Roman" w:hAnsi="Times New Roman" w:cs="Times New Roman"/>
        </w:rPr>
        <w:t xml:space="preserve">alkoholem lub </w:t>
      </w:r>
      <w:r w:rsidR="001B2727" w:rsidRPr="00C433E5">
        <w:rPr>
          <w:rFonts w:ascii="Times New Roman" w:hAnsi="Times New Roman" w:cs="Times New Roman"/>
        </w:rPr>
        <w:t>przyjmowaniem substancji psychoaktywnych.</w:t>
      </w:r>
      <w:r w:rsidR="001B2727">
        <w:rPr>
          <w:rFonts w:ascii="Times New Roman" w:hAnsi="Times New Roman" w:cs="Times New Roman"/>
        </w:rPr>
        <w:t xml:space="preserve"> </w:t>
      </w:r>
      <w:r w:rsidR="0015687E" w:rsidRPr="00C433E5">
        <w:rPr>
          <w:rFonts w:ascii="Times New Roman" w:hAnsi="Times New Roman" w:cs="Times New Roman"/>
        </w:rPr>
        <w:t xml:space="preserve">Ocena rozpowszechnienia </w:t>
      </w:r>
      <w:r w:rsidR="00D034DA">
        <w:rPr>
          <w:rFonts w:ascii="Times New Roman" w:hAnsi="Times New Roman" w:cs="Times New Roman"/>
        </w:rPr>
        <w:t xml:space="preserve">tych „nałogów behawioralnych” w skali zarówno światowej, jak i odnoszącej się do danego kraju, nie jest łatwa </w:t>
      </w:r>
      <w:r w:rsidR="0015687E" w:rsidRPr="00C433E5">
        <w:rPr>
          <w:rFonts w:ascii="Times New Roman" w:hAnsi="Times New Roman" w:cs="Times New Roman"/>
        </w:rPr>
        <w:t>ze względu na różnice kulturowe i społeczne</w:t>
      </w:r>
      <w:r w:rsidR="00D034DA">
        <w:rPr>
          <w:rFonts w:ascii="Times New Roman" w:hAnsi="Times New Roman" w:cs="Times New Roman"/>
        </w:rPr>
        <w:t>,</w:t>
      </w:r>
      <w:r w:rsidR="001B2727" w:rsidRPr="00C433E5">
        <w:rPr>
          <w:rFonts w:ascii="Times New Roman" w:hAnsi="Times New Roman" w:cs="Times New Roman"/>
        </w:rPr>
        <w:t xml:space="preserve"> </w:t>
      </w:r>
      <w:r w:rsidR="0015687E" w:rsidRPr="00C433E5">
        <w:rPr>
          <w:rFonts w:ascii="Times New Roman" w:hAnsi="Times New Roman" w:cs="Times New Roman"/>
        </w:rPr>
        <w:t xml:space="preserve">a także </w:t>
      </w:r>
      <w:r w:rsidR="001B2727">
        <w:rPr>
          <w:rFonts w:ascii="Times New Roman" w:hAnsi="Times New Roman" w:cs="Times New Roman"/>
        </w:rPr>
        <w:t>z powodu</w:t>
      </w:r>
      <w:r w:rsidR="0015687E" w:rsidRPr="00C433E5">
        <w:rPr>
          <w:rFonts w:ascii="Times New Roman" w:hAnsi="Times New Roman" w:cs="Times New Roman"/>
        </w:rPr>
        <w:t xml:space="preserve"> brak</w:t>
      </w:r>
      <w:r w:rsidR="001B2727">
        <w:rPr>
          <w:rFonts w:ascii="Times New Roman" w:hAnsi="Times New Roman" w:cs="Times New Roman"/>
        </w:rPr>
        <w:t>u</w:t>
      </w:r>
      <w:r w:rsidR="0015687E" w:rsidRPr="00C433E5">
        <w:rPr>
          <w:rFonts w:ascii="Times New Roman" w:hAnsi="Times New Roman" w:cs="Times New Roman"/>
        </w:rPr>
        <w:t xml:space="preserve"> zgodności co do definicji oraz</w:t>
      </w:r>
      <w:r w:rsidR="001B2727">
        <w:rPr>
          <w:rFonts w:ascii="Times New Roman" w:hAnsi="Times New Roman" w:cs="Times New Roman"/>
        </w:rPr>
        <w:t xml:space="preserve"> braku</w:t>
      </w:r>
      <w:r w:rsidR="0015687E" w:rsidRPr="00C433E5">
        <w:rPr>
          <w:rFonts w:ascii="Times New Roman" w:hAnsi="Times New Roman" w:cs="Times New Roman"/>
        </w:rPr>
        <w:t xml:space="preserve"> jednolitych narzędzi pomiaru</w:t>
      </w:r>
      <w:r w:rsidR="00D034DA">
        <w:rPr>
          <w:rFonts w:ascii="Times New Roman" w:hAnsi="Times New Roman" w:cs="Times New Roman"/>
        </w:rPr>
        <w:t xml:space="preserve"> zjawiska</w:t>
      </w:r>
      <w:r w:rsidR="0015687E" w:rsidRPr="00C433E5">
        <w:rPr>
          <w:rFonts w:ascii="Times New Roman" w:hAnsi="Times New Roman" w:cs="Times New Roman"/>
        </w:rPr>
        <w:t xml:space="preserve">. </w:t>
      </w:r>
    </w:p>
    <w:p w:rsidR="0015687E" w:rsidRPr="00CC0973" w:rsidRDefault="00CC0973" w:rsidP="00CC0973">
      <w:pPr>
        <w:spacing w:line="360" w:lineRule="auto"/>
        <w:ind w:firstLine="720"/>
        <w:rPr>
          <w:rFonts w:ascii="Times New Roman" w:hAnsi="Times New Roman" w:cs="Times New Roman"/>
          <w:color w:val="000000" w:themeColor="text1"/>
          <w:spacing w:val="2"/>
        </w:rPr>
      </w:pPr>
      <w:r>
        <w:rPr>
          <w:rFonts w:ascii="Times New Roman" w:hAnsi="Times New Roman" w:cs="Times New Roman"/>
          <w:color w:val="000000" w:themeColor="text1"/>
          <w:spacing w:val="2"/>
        </w:rPr>
        <w:t>Badania naukowe wykazują,</w:t>
      </w:r>
      <w:r w:rsidR="0015687E" w:rsidRPr="00C433E5">
        <w:rPr>
          <w:rFonts w:ascii="Times New Roman" w:hAnsi="Times New Roman" w:cs="Times New Roman"/>
          <w:color w:val="000000" w:themeColor="text1"/>
          <w:spacing w:val="2"/>
        </w:rPr>
        <w:t xml:space="preserve"> że ważną rolę w formowaniu się uzależnień, w tym także behawioralnych</w:t>
      </w:r>
      <w:r>
        <w:rPr>
          <w:rFonts w:ascii="Times New Roman" w:hAnsi="Times New Roman" w:cs="Times New Roman"/>
          <w:color w:val="000000" w:themeColor="text1"/>
          <w:spacing w:val="2"/>
        </w:rPr>
        <w:t>,</w:t>
      </w:r>
      <w:r w:rsidR="0015687E" w:rsidRPr="00C433E5">
        <w:rPr>
          <w:rFonts w:ascii="Times New Roman" w:hAnsi="Times New Roman" w:cs="Times New Roman"/>
          <w:color w:val="000000" w:themeColor="text1"/>
          <w:spacing w:val="2"/>
        </w:rPr>
        <w:t xml:space="preserve"> odgrywają geny związane z </w:t>
      </w:r>
      <w:r>
        <w:rPr>
          <w:rFonts w:ascii="Times New Roman" w:hAnsi="Times New Roman" w:cs="Times New Roman"/>
          <w:color w:val="000000" w:themeColor="text1"/>
          <w:spacing w:val="2"/>
        </w:rPr>
        <w:t xml:space="preserve">wydzielaniem i transportem </w:t>
      </w:r>
      <w:r w:rsidR="00B529AB">
        <w:rPr>
          <w:rFonts w:ascii="Times New Roman" w:hAnsi="Times New Roman" w:cs="Times New Roman"/>
          <w:color w:val="000000" w:themeColor="text1"/>
          <w:spacing w:val="2"/>
        </w:rPr>
        <w:t>neuroprzekaźników</w:t>
      </w:r>
      <w:r>
        <w:rPr>
          <w:rFonts w:ascii="Times New Roman" w:hAnsi="Times New Roman" w:cs="Times New Roman"/>
          <w:color w:val="000000" w:themeColor="text1"/>
          <w:spacing w:val="2"/>
        </w:rPr>
        <w:t xml:space="preserve">, zwłaszcza </w:t>
      </w:r>
      <w:r w:rsidR="0015687E" w:rsidRPr="00C433E5">
        <w:rPr>
          <w:rFonts w:ascii="Times New Roman" w:hAnsi="Times New Roman" w:cs="Times New Roman"/>
          <w:color w:val="000000" w:themeColor="text1"/>
          <w:spacing w:val="2"/>
        </w:rPr>
        <w:t>dopaminy, serotoniny i acetylocholiny</w:t>
      </w:r>
      <w:r>
        <w:rPr>
          <w:rFonts w:ascii="Times New Roman" w:hAnsi="Times New Roman" w:cs="Times New Roman"/>
          <w:color w:val="000000" w:themeColor="text1"/>
          <w:spacing w:val="2"/>
        </w:rPr>
        <w:t>, biorące udział w oddziaływaniu na ośrodek przyjemności w mózgu.</w:t>
      </w:r>
      <w:r w:rsidR="0015687E" w:rsidRPr="00C433E5">
        <w:rPr>
          <w:rFonts w:ascii="Times New Roman" w:hAnsi="Times New Roman" w:cs="Times New Roman"/>
          <w:color w:val="000000" w:themeColor="text1"/>
          <w:spacing w:val="2"/>
        </w:rPr>
        <w:t xml:space="preserve"> </w:t>
      </w:r>
      <w:r w:rsidR="0015687E" w:rsidRPr="00C433E5">
        <w:rPr>
          <w:rFonts w:ascii="Times New Roman" w:hAnsi="Times New Roman" w:cs="Times New Roman"/>
        </w:rPr>
        <w:t>Niektóre zachowania</w:t>
      </w:r>
      <w:r>
        <w:rPr>
          <w:rFonts w:ascii="Times New Roman" w:hAnsi="Times New Roman" w:cs="Times New Roman"/>
        </w:rPr>
        <w:t xml:space="preserve"> działają na nasz mózg</w:t>
      </w:r>
      <w:r w:rsidR="0015687E" w:rsidRPr="00C433E5">
        <w:rPr>
          <w:rFonts w:ascii="Times New Roman" w:hAnsi="Times New Roman" w:cs="Times New Roman"/>
        </w:rPr>
        <w:t xml:space="preserve"> podobnie jak substancje psychoaktywne</w:t>
      </w:r>
      <w:r>
        <w:rPr>
          <w:rFonts w:ascii="Times New Roman" w:hAnsi="Times New Roman" w:cs="Times New Roman"/>
        </w:rPr>
        <w:t xml:space="preserve">, </w:t>
      </w:r>
      <w:r w:rsidR="0015687E" w:rsidRPr="00C433E5">
        <w:rPr>
          <w:rFonts w:ascii="Times New Roman" w:hAnsi="Times New Roman" w:cs="Times New Roman"/>
        </w:rPr>
        <w:t>przyczynia</w:t>
      </w:r>
      <w:r>
        <w:rPr>
          <w:rFonts w:ascii="Times New Roman" w:hAnsi="Times New Roman" w:cs="Times New Roman"/>
        </w:rPr>
        <w:t>jąc</w:t>
      </w:r>
      <w:r w:rsidR="0015687E" w:rsidRPr="00C433E5">
        <w:rPr>
          <w:rFonts w:ascii="Times New Roman" w:hAnsi="Times New Roman" w:cs="Times New Roman"/>
        </w:rPr>
        <w:t xml:space="preserve"> się do rozwoju uzależnienia. </w:t>
      </w:r>
    </w:p>
    <w:p w:rsidR="0015687E" w:rsidRPr="00C433E5" w:rsidRDefault="0015687E" w:rsidP="0015687E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</w:rPr>
      </w:pPr>
      <w:r w:rsidRPr="00C433E5">
        <w:rPr>
          <w:rFonts w:ascii="Times New Roman" w:hAnsi="Times New Roman" w:cs="Times New Roman"/>
        </w:rPr>
        <w:t xml:space="preserve">Badania neurochemiczne i neuroobrazowe nad uzależnieniami behawioralnymi wykazały, że głębokie zaangażowanie w niektóre zachowania (np. w hazard) aktywuje układ nagrody w mózgu w bardzo podobny sposób jak przyjęcie </w:t>
      </w:r>
      <w:r w:rsidR="00CC0973">
        <w:rPr>
          <w:rFonts w:ascii="Times New Roman" w:hAnsi="Times New Roman" w:cs="Times New Roman"/>
        </w:rPr>
        <w:t>niektórych leków psychotropowych</w:t>
      </w:r>
      <w:r w:rsidRPr="00C433E5">
        <w:rPr>
          <w:rFonts w:ascii="Times New Roman" w:hAnsi="Times New Roman" w:cs="Times New Roman"/>
        </w:rPr>
        <w:t>. Z wielu badań wynika</w:t>
      </w:r>
      <w:r w:rsidR="00CC0973">
        <w:rPr>
          <w:rFonts w:ascii="Times New Roman" w:hAnsi="Times New Roman" w:cs="Times New Roman"/>
        </w:rPr>
        <w:t xml:space="preserve"> również</w:t>
      </w:r>
      <w:r w:rsidRPr="00C433E5">
        <w:rPr>
          <w:rFonts w:ascii="Times New Roman" w:hAnsi="Times New Roman" w:cs="Times New Roman"/>
        </w:rPr>
        <w:t xml:space="preserve">, że w uzależnieniach behawioralnych i w uzależnieniach od substancji </w:t>
      </w:r>
      <w:r w:rsidRPr="00C433E5">
        <w:rPr>
          <w:rFonts w:ascii="Times New Roman" w:hAnsi="Times New Roman" w:cs="Times New Roman"/>
        </w:rPr>
        <w:lastRenderedPageBreak/>
        <w:t xml:space="preserve">psychoaktywnych obserwowane są bardzo podobne zmiany w mózgu. </w:t>
      </w:r>
    </w:p>
    <w:p w:rsidR="007F2194" w:rsidRDefault="0021029A" w:rsidP="0041520F">
      <w:pPr>
        <w:pStyle w:val="Header"/>
        <w:tabs>
          <w:tab w:val="left" w:pos="708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Z</w:t>
      </w:r>
      <w:r w:rsidR="007F2194" w:rsidRPr="00C433E5">
        <w:rPr>
          <w:rFonts w:ascii="Times New Roman" w:hAnsi="Times New Roman" w:cs="Times New Roman"/>
        </w:rPr>
        <w:t>agłębiając się w problematykę uzależnień behawioralnych trzeba być bardzo ostrożnym, bowiem słowo uzależnienie uległo w ostatnich latach wyraźnej dewaluacji i dzisiaj używane jest dosyć powszechnie, a co gorsze</w:t>
      </w:r>
      <w:r w:rsidR="00531A34">
        <w:rPr>
          <w:rFonts w:ascii="Times New Roman" w:hAnsi="Times New Roman" w:cs="Times New Roman"/>
        </w:rPr>
        <w:t>,</w:t>
      </w:r>
      <w:r w:rsidR="007F2194" w:rsidRPr="00C433E5">
        <w:rPr>
          <w:rFonts w:ascii="Times New Roman" w:hAnsi="Times New Roman" w:cs="Times New Roman"/>
        </w:rPr>
        <w:t xml:space="preserve"> zbyt często w sposób nieadekwatny do sytuacji</w:t>
      </w:r>
      <w:r w:rsidR="007F2194" w:rsidRPr="00C433E5">
        <w:rPr>
          <w:rFonts w:ascii="Times New Roman" w:hAnsi="Times New Roman" w:cs="Times New Roman"/>
          <w:b/>
          <w:bCs/>
        </w:rPr>
        <w:t xml:space="preserve">. </w:t>
      </w:r>
      <w:r w:rsidR="007F2194" w:rsidRPr="00C433E5">
        <w:rPr>
          <w:rFonts w:ascii="Times New Roman" w:hAnsi="Times New Roman" w:cs="Times New Roman"/>
          <w:bCs/>
        </w:rPr>
        <w:t>Zarówno</w:t>
      </w:r>
      <w:r w:rsidR="007F2194" w:rsidRPr="00C433E5">
        <w:rPr>
          <w:rFonts w:ascii="Times New Roman" w:hAnsi="Times New Roman" w:cs="Times New Roman"/>
          <w:b/>
          <w:bCs/>
        </w:rPr>
        <w:t xml:space="preserve"> </w:t>
      </w:r>
      <w:r w:rsidR="007F2194" w:rsidRPr="00C433E5">
        <w:rPr>
          <w:rFonts w:ascii="Times New Roman" w:hAnsi="Times New Roman" w:cs="Times New Roman"/>
        </w:rPr>
        <w:t>słowo uzależnienie jak i słowo nałóg stały się bardzo popularne, a nawet modne i zbyt często wykorzystywane są również do określania tego, co kiedyś nazywano „hobby</w:t>
      </w:r>
      <w:r w:rsidR="007F2194" w:rsidRPr="00C433E5">
        <w:rPr>
          <w:rFonts w:ascii="Times New Roman" w:hAnsi="Times New Roman" w:cs="Times New Roman"/>
          <w:lang w:val="cs-CZ"/>
        </w:rPr>
        <w:t>”</w:t>
      </w:r>
      <w:r w:rsidR="00531A34">
        <w:rPr>
          <w:rFonts w:ascii="Times New Roman" w:hAnsi="Times New Roman" w:cs="Times New Roman"/>
        </w:rPr>
        <w:t xml:space="preserve"> czy</w:t>
      </w:r>
      <w:r w:rsidR="007F2194" w:rsidRPr="00C433E5">
        <w:rPr>
          <w:rFonts w:ascii="Times New Roman" w:hAnsi="Times New Roman" w:cs="Times New Roman"/>
        </w:rPr>
        <w:t xml:space="preserve"> „pasja</w:t>
      </w:r>
      <w:r w:rsidR="007F2194" w:rsidRPr="00C433E5">
        <w:rPr>
          <w:rFonts w:ascii="Times New Roman" w:hAnsi="Times New Roman" w:cs="Times New Roman"/>
          <w:lang w:val="cs-CZ"/>
        </w:rPr>
        <w:t>”</w:t>
      </w:r>
      <w:r w:rsidR="007F2194" w:rsidRPr="00C433E5">
        <w:rPr>
          <w:rFonts w:ascii="Times New Roman" w:hAnsi="Times New Roman" w:cs="Times New Roman"/>
        </w:rPr>
        <w:t>, czyli ulubion</w:t>
      </w:r>
      <w:r w:rsidR="00531A34">
        <w:rPr>
          <w:rFonts w:ascii="Times New Roman" w:hAnsi="Times New Roman" w:cs="Times New Roman"/>
        </w:rPr>
        <w:t>e</w:t>
      </w:r>
      <w:r w:rsidR="007F2194" w:rsidRPr="00C433E5">
        <w:rPr>
          <w:rFonts w:ascii="Times New Roman" w:hAnsi="Times New Roman" w:cs="Times New Roman"/>
        </w:rPr>
        <w:t xml:space="preserve"> czynnośc</w:t>
      </w:r>
      <w:r w:rsidR="00531A34">
        <w:rPr>
          <w:rFonts w:ascii="Times New Roman" w:hAnsi="Times New Roman" w:cs="Times New Roman"/>
        </w:rPr>
        <w:t>i</w:t>
      </w:r>
      <w:r w:rsidR="007F2194" w:rsidRPr="00C433E5">
        <w:rPr>
          <w:rFonts w:ascii="Times New Roman" w:hAnsi="Times New Roman" w:cs="Times New Roman"/>
        </w:rPr>
        <w:t xml:space="preserve"> sprawiając</w:t>
      </w:r>
      <w:r w:rsidR="00531A34">
        <w:rPr>
          <w:rFonts w:ascii="Times New Roman" w:hAnsi="Times New Roman" w:cs="Times New Roman"/>
        </w:rPr>
        <w:t>e</w:t>
      </w:r>
      <w:r w:rsidR="007F2194" w:rsidRPr="00C433E5">
        <w:rPr>
          <w:rFonts w:ascii="Times New Roman" w:hAnsi="Times New Roman" w:cs="Times New Roman"/>
        </w:rPr>
        <w:t xml:space="preserve"> przyjemność i </w:t>
      </w:r>
      <w:r w:rsidR="00531A34">
        <w:rPr>
          <w:rFonts w:ascii="Times New Roman" w:hAnsi="Times New Roman" w:cs="Times New Roman"/>
        </w:rPr>
        <w:t>praktykowane</w:t>
      </w:r>
      <w:r w:rsidR="007F2194" w:rsidRPr="00C433E5">
        <w:rPr>
          <w:rFonts w:ascii="Times New Roman" w:hAnsi="Times New Roman" w:cs="Times New Roman"/>
        </w:rPr>
        <w:t xml:space="preserve"> w wolnym czasie.  </w:t>
      </w:r>
    </w:p>
    <w:p w:rsidR="007F2194" w:rsidRDefault="002A703F" w:rsidP="002A703F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Korzystanie </w:t>
      </w:r>
      <w:r w:rsidR="007F2194" w:rsidRPr="00A02549">
        <w:rPr>
          <w:rFonts w:ascii="Times New Roman" w:hAnsi="Times New Roman" w:cs="Times New Roman"/>
        </w:rPr>
        <w:t xml:space="preserve">z </w:t>
      </w:r>
      <w:r>
        <w:rPr>
          <w:rFonts w:ascii="Times New Roman" w:hAnsi="Times New Roman" w:cs="Times New Roman"/>
        </w:rPr>
        <w:t>I</w:t>
      </w:r>
      <w:r w:rsidR="007F2194" w:rsidRPr="00A02549">
        <w:rPr>
          <w:rFonts w:ascii="Times New Roman" w:hAnsi="Times New Roman" w:cs="Times New Roman"/>
        </w:rPr>
        <w:t xml:space="preserve">nternetu </w:t>
      </w:r>
      <w:r w:rsidR="00FE784C">
        <w:rPr>
          <w:rFonts w:ascii="Times New Roman" w:hAnsi="Times New Roman" w:cs="Times New Roman"/>
        </w:rPr>
        <w:t xml:space="preserve">pociąga za sobą wiele pożytków. Do najważniejszych należy niemal nieograniczony </w:t>
      </w:r>
      <w:r w:rsidR="00A1019C" w:rsidRPr="00A02549">
        <w:rPr>
          <w:rFonts w:ascii="Times New Roman" w:hAnsi="Times New Roman" w:cs="Times New Roman"/>
        </w:rPr>
        <w:t>dostęp</w:t>
      </w:r>
      <w:r w:rsidR="00FE784C">
        <w:rPr>
          <w:rFonts w:ascii="Times New Roman" w:hAnsi="Times New Roman" w:cs="Times New Roman"/>
        </w:rPr>
        <w:t xml:space="preserve"> </w:t>
      </w:r>
      <w:r w:rsidR="00A1019C" w:rsidRPr="00A02549">
        <w:rPr>
          <w:rFonts w:ascii="Times New Roman" w:hAnsi="Times New Roman" w:cs="Times New Roman"/>
        </w:rPr>
        <w:t>do informacji</w:t>
      </w:r>
      <w:r w:rsidR="00A1019C">
        <w:rPr>
          <w:rFonts w:ascii="Times New Roman" w:hAnsi="Times New Roman" w:cs="Times New Roman"/>
        </w:rPr>
        <w:t>,</w:t>
      </w:r>
      <w:r w:rsidR="00A1019C" w:rsidRPr="00A02549">
        <w:rPr>
          <w:rFonts w:ascii="Times New Roman" w:hAnsi="Times New Roman" w:cs="Times New Roman"/>
        </w:rPr>
        <w:t xml:space="preserve"> </w:t>
      </w:r>
      <w:r w:rsidR="007F2194" w:rsidRPr="00A02549">
        <w:rPr>
          <w:rFonts w:ascii="Times New Roman" w:hAnsi="Times New Roman" w:cs="Times New Roman"/>
        </w:rPr>
        <w:t>poczucie przynależności do wirtualnej społeczności,</w:t>
      </w:r>
      <w:r w:rsidR="00A1019C">
        <w:rPr>
          <w:rFonts w:ascii="Times New Roman" w:hAnsi="Times New Roman" w:cs="Times New Roman"/>
        </w:rPr>
        <w:t xml:space="preserve"> </w:t>
      </w:r>
      <w:r w:rsidR="00FE784C">
        <w:rPr>
          <w:rFonts w:ascii="Times New Roman" w:hAnsi="Times New Roman" w:cs="Times New Roman"/>
        </w:rPr>
        <w:t xml:space="preserve">zawieranie znajomości i </w:t>
      </w:r>
      <w:r w:rsidR="00A1019C" w:rsidRPr="00A02549">
        <w:rPr>
          <w:rFonts w:ascii="Times New Roman" w:hAnsi="Times New Roman" w:cs="Times New Roman"/>
        </w:rPr>
        <w:t>podtrzymywanie</w:t>
      </w:r>
      <w:r w:rsidR="00FE784C">
        <w:rPr>
          <w:rFonts w:ascii="Times New Roman" w:hAnsi="Times New Roman" w:cs="Times New Roman"/>
        </w:rPr>
        <w:t xml:space="preserve"> </w:t>
      </w:r>
      <w:r w:rsidR="00A1019C" w:rsidRPr="00A02549">
        <w:rPr>
          <w:rFonts w:ascii="Times New Roman" w:hAnsi="Times New Roman" w:cs="Times New Roman"/>
        </w:rPr>
        <w:t xml:space="preserve">relacji </w:t>
      </w:r>
      <w:r w:rsidR="00FE784C">
        <w:rPr>
          <w:rFonts w:ascii="Times New Roman" w:hAnsi="Times New Roman" w:cs="Times New Roman"/>
        </w:rPr>
        <w:t>z wieloma ludźmi</w:t>
      </w:r>
      <w:r w:rsidR="00A1019C">
        <w:rPr>
          <w:rFonts w:ascii="Times New Roman" w:hAnsi="Times New Roman" w:cs="Times New Roman"/>
        </w:rPr>
        <w:t>,</w:t>
      </w:r>
      <w:r w:rsidR="00A1019C" w:rsidRPr="00A02549">
        <w:rPr>
          <w:rFonts w:ascii="Times New Roman" w:hAnsi="Times New Roman" w:cs="Times New Roman"/>
        </w:rPr>
        <w:t xml:space="preserve"> </w:t>
      </w:r>
      <w:r w:rsidR="007F2194" w:rsidRPr="00A02549">
        <w:rPr>
          <w:rFonts w:ascii="Times New Roman" w:hAnsi="Times New Roman" w:cs="Times New Roman"/>
        </w:rPr>
        <w:t xml:space="preserve">możliwość zarabiania pieniędzy, </w:t>
      </w:r>
      <w:r w:rsidR="00A1019C">
        <w:rPr>
          <w:rFonts w:ascii="Times New Roman" w:hAnsi="Times New Roman" w:cs="Times New Roman"/>
        </w:rPr>
        <w:t xml:space="preserve">robienia zakupów, </w:t>
      </w:r>
      <w:r w:rsidR="00FE784C">
        <w:rPr>
          <w:rFonts w:ascii="Times New Roman" w:hAnsi="Times New Roman" w:cs="Times New Roman"/>
        </w:rPr>
        <w:t>różne formy rozrywki i edukacji</w:t>
      </w:r>
      <w:r w:rsidR="007F2194" w:rsidRPr="00A02549">
        <w:rPr>
          <w:rFonts w:ascii="Times New Roman" w:hAnsi="Times New Roman" w:cs="Times New Roman"/>
        </w:rPr>
        <w:t xml:space="preserve"> itp. </w:t>
      </w:r>
    </w:p>
    <w:p w:rsidR="00A1019C" w:rsidRDefault="007F2194" w:rsidP="0021029A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Pr="00A02549">
        <w:rPr>
          <w:rFonts w:ascii="Times New Roman" w:hAnsi="Times New Roman" w:cs="Times New Roman"/>
        </w:rPr>
        <w:t xml:space="preserve">ermin Internet </w:t>
      </w:r>
      <w:proofErr w:type="spellStart"/>
      <w:r w:rsidRPr="00A02549">
        <w:rPr>
          <w:rFonts w:ascii="Times New Roman" w:hAnsi="Times New Roman" w:cs="Times New Roman"/>
        </w:rPr>
        <w:t>Addiction</w:t>
      </w:r>
      <w:proofErr w:type="spellEnd"/>
      <w:r w:rsidRPr="00A02549">
        <w:rPr>
          <w:rFonts w:ascii="Times New Roman" w:hAnsi="Times New Roman" w:cs="Times New Roman"/>
        </w:rPr>
        <w:t xml:space="preserve"> </w:t>
      </w:r>
      <w:proofErr w:type="spellStart"/>
      <w:r w:rsidRPr="00A02549">
        <w:rPr>
          <w:rFonts w:ascii="Times New Roman" w:hAnsi="Times New Roman" w:cs="Times New Roman"/>
        </w:rPr>
        <w:t>Disorder</w:t>
      </w:r>
      <w:proofErr w:type="spellEnd"/>
      <w:r w:rsidRPr="00A02549">
        <w:rPr>
          <w:rFonts w:ascii="Times New Roman" w:hAnsi="Times New Roman" w:cs="Times New Roman"/>
        </w:rPr>
        <w:t xml:space="preserve"> (IAD) użyty został po raz pierwszy w 1995 roku przez amerykańskiego psychiatrę Ivana Goldberga.</w:t>
      </w:r>
      <w:r>
        <w:rPr>
          <w:rFonts w:ascii="Times New Roman" w:hAnsi="Times New Roman" w:cs="Times New Roman"/>
        </w:rPr>
        <w:t xml:space="preserve"> C</w:t>
      </w:r>
      <w:r w:rsidRPr="00A02549">
        <w:rPr>
          <w:rFonts w:ascii="Times New Roman" w:hAnsi="Times New Roman" w:cs="Times New Roman"/>
        </w:rPr>
        <w:t>oraz więcej osób uzależnia się od</w:t>
      </w:r>
      <w:r>
        <w:rPr>
          <w:rFonts w:ascii="Times New Roman" w:hAnsi="Times New Roman" w:cs="Times New Roman"/>
        </w:rPr>
        <w:t xml:space="preserve"> aplikacji, z których można korzystać dzięki internetowi czy komputerowi</w:t>
      </w:r>
      <w:r w:rsidR="008717DA">
        <w:rPr>
          <w:rFonts w:ascii="Times New Roman" w:hAnsi="Times New Roman" w:cs="Times New Roman"/>
        </w:rPr>
        <w:t>.</w:t>
      </w:r>
      <w:r w:rsidR="0021029A">
        <w:rPr>
          <w:rFonts w:ascii="Times New Roman" w:hAnsi="Times New Roman" w:cs="Times New Roman"/>
        </w:rPr>
        <w:t xml:space="preserve"> </w:t>
      </w:r>
      <w:r w:rsidR="008717DA">
        <w:rPr>
          <w:rFonts w:ascii="Times New Roman" w:hAnsi="Times New Roman" w:cs="Times New Roman"/>
        </w:rPr>
        <w:t xml:space="preserve">Pionierka badań nad Kimberly </w:t>
      </w:r>
      <w:r w:rsidRPr="00A02549">
        <w:rPr>
          <w:rFonts w:ascii="Times New Roman" w:hAnsi="Times New Roman" w:cs="Times New Roman"/>
        </w:rPr>
        <w:t xml:space="preserve">Young wyróżniła pięć podtypów </w:t>
      </w:r>
      <w:proofErr w:type="spellStart"/>
      <w:r w:rsidRPr="00A02549">
        <w:rPr>
          <w:rFonts w:ascii="Times New Roman" w:hAnsi="Times New Roman" w:cs="Times New Roman"/>
        </w:rPr>
        <w:t>zachowań</w:t>
      </w:r>
      <w:proofErr w:type="spellEnd"/>
      <w:r w:rsidRPr="00A02549">
        <w:rPr>
          <w:rFonts w:ascii="Times New Roman" w:hAnsi="Times New Roman" w:cs="Times New Roman"/>
        </w:rPr>
        <w:t xml:space="preserve">, które spotykamy w uzależnieniu związanym z komputerem, tj. </w:t>
      </w:r>
      <w:r w:rsidRPr="00A02549">
        <w:rPr>
          <w:rFonts w:ascii="Times New Roman Italic" w:hAnsi="Times New Roman Italic" w:cs="Times New Roman Italic"/>
          <w:i/>
          <w:iCs/>
        </w:rPr>
        <w:t xml:space="preserve">erotomanię internetową </w:t>
      </w:r>
      <w:r w:rsidRPr="00A02549">
        <w:rPr>
          <w:rFonts w:ascii="Times New Roman" w:hAnsi="Times New Roman" w:cs="Times New Roman"/>
        </w:rPr>
        <w:t>(</w:t>
      </w:r>
      <w:proofErr w:type="spellStart"/>
      <w:r w:rsidRPr="00A02549">
        <w:rPr>
          <w:rFonts w:ascii="Times New Roman" w:hAnsi="Times New Roman" w:cs="Times New Roman"/>
        </w:rPr>
        <w:t>cyberseksual</w:t>
      </w:r>
      <w:proofErr w:type="spellEnd"/>
      <w:r w:rsidRPr="00A02549">
        <w:rPr>
          <w:rFonts w:ascii="Times New Roman" w:hAnsi="Times New Roman" w:cs="Times New Roman"/>
        </w:rPr>
        <w:t xml:space="preserve"> </w:t>
      </w:r>
      <w:proofErr w:type="spellStart"/>
      <w:r w:rsidRPr="00A02549">
        <w:rPr>
          <w:rFonts w:ascii="Times New Roman" w:hAnsi="Times New Roman" w:cs="Times New Roman"/>
        </w:rPr>
        <w:t>addiction</w:t>
      </w:r>
      <w:proofErr w:type="spellEnd"/>
      <w:r w:rsidRPr="00A02549">
        <w:rPr>
          <w:rFonts w:ascii="Times New Roman" w:hAnsi="Times New Roman" w:cs="Times New Roman"/>
        </w:rPr>
        <w:t xml:space="preserve">) – np. oglądanie filmów i zdjęć o charakterze pornograficznym, uczestniczenie w </w:t>
      </w:r>
      <w:r w:rsidR="00FE784C">
        <w:rPr>
          <w:rFonts w:ascii="Times New Roman" w:hAnsi="Times New Roman" w:cs="Times New Roman"/>
        </w:rPr>
        <w:t>cz</w:t>
      </w:r>
      <w:r w:rsidRPr="00A02549">
        <w:rPr>
          <w:rFonts w:ascii="Times New Roman" w:hAnsi="Times New Roman" w:cs="Times New Roman"/>
        </w:rPr>
        <w:t xml:space="preserve">atach o tematyce seksualnej; </w:t>
      </w:r>
      <w:proofErr w:type="spellStart"/>
      <w:r w:rsidRPr="00A02549">
        <w:rPr>
          <w:rFonts w:ascii="Times New Roman Italic" w:hAnsi="Times New Roman Italic" w:cs="Times New Roman Italic"/>
          <w:i/>
          <w:iCs/>
        </w:rPr>
        <w:t>socjomanię</w:t>
      </w:r>
      <w:proofErr w:type="spellEnd"/>
      <w:r w:rsidRPr="00A02549">
        <w:rPr>
          <w:rFonts w:ascii="Times New Roman Italic" w:hAnsi="Times New Roman Italic" w:cs="Times New Roman Italic"/>
          <w:i/>
          <w:iCs/>
        </w:rPr>
        <w:t xml:space="preserve"> </w:t>
      </w:r>
      <w:proofErr w:type="gramStart"/>
      <w:r w:rsidRPr="00A02549">
        <w:rPr>
          <w:rFonts w:ascii="Times New Roman Italic" w:hAnsi="Times New Roman Italic" w:cs="Times New Roman Italic"/>
          <w:i/>
          <w:iCs/>
        </w:rPr>
        <w:t>internetową</w:t>
      </w:r>
      <w:proofErr w:type="gramEnd"/>
      <w:r w:rsidRPr="00A02549">
        <w:rPr>
          <w:rFonts w:ascii="Times New Roman" w:hAnsi="Times New Roman" w:cs="Times New Roman"/>
        </w:rPr>
        <w:t xml:space="preserve"> czyli uzależnienie od internetowych kontaktów społecznych (</w:t>
      </w:r>
      <w:proofErr w:type="spellStart"/>
      <w:r w:rsidRPr="00A02549">
        <w:rPr>
          <w:rFonts w:ascii="Times New Roman" w:hAnsi="Times New Roman" w:cs="Times New Roman"/>
        </w:rPr>
        <w:t>cyber-relationship</w:t>
      </w:r>
      <w:proofErr w:type="spellEnd"/>
      <w:r w:rsidRPr="00A02549">
        <w:rPr>
          <w:rFonts w:ascii="Times New Roman" w:hAnsi="Times New Roman" w:cs="Times New Roman"/>
        </w:rPr>
        <w:t xml:space="preserve"> </w:t>
      </w:r>
      <w:proofErr w:type="spellStart"/>
      <w:r w:rsidRPr="00A02549">
        <w:rPr>
          <w:rFonts w:ascii="Times New Roman" w:hAnsi="Times New Roman" w:cs="Times New Roman"/>
        </w:rPr>
        <w:t>addiction</w:t>
      </w:r>
      <w:proofErr w:type="spellEnd"/>
      <w:r w:rsidRPr="00A02549">
        <w:rPr>
          <w:rFonts w:ascii="Times New Roman" w:hAnsi="Times New Roman" w:cs="Times New Roman"/>
        </w:rPr>
        <w:t>) – np. chat-</w:t>
      </w:r>
      <w:proofErr w:type="spellStart"/>
      <w:r w:rsidRPr="00A02549">
        <w:rPr>
          <w:rFonts w:ascii="Times New Roman" w:hAnsi="Times New Roman" w:cs="Times New Roman"/>
        </w:rPr>
        <w:t>roomy</w:t>
      </w:r>
      <w:proofErr w:type="spellEnd"/>
      <w:r w:rsidRPr="00A02549">
        <w:rPr>
          <w:rFonts w:ascii="Times New Roman" w:hAnsi="Times New Roman" w:cs="Times New Roman"/>
        </w:rPr>
        <w:t>, grupy dyskusyjne, poczta elektroniczna, które zastępują rodzinę i przyjaciół. Osoba uzależniona sprawdza obsesyjnie</w:t>
      </w:r>
      <w:r w:rsidR="00FE784C">
        <w:rPr>
          <w:rFonts w:ascii="Times New Roman" w:hAnsi="Times New Roman" w:cs="Times New Roman"/>
        </w:rPr>
        <w:t>,</w:t>
      </w:r>
      <w:r w:rsidRPr="00A02549">
        <w:rPr>
          <w:rFonts w:ascii="Times New Roman" w:hAnsi="Times New Roman" w:cs="Times New Roman"/>
        </w:rPr>
        <w:t xml:space="preserve"> czy pojawił się ktoś nowy w chat-</w:t>
      </w:r>
      <w:proofErr w:type="spellStart"/>
      <w:r w:rsidRPr="00A02549">
        <w:rPr>
          <w:rFonts w:ascii="Times New Roman" w:hAnsi="Times New Roman" w:cs="Times New Roman"/>
        </w:rPr>
        <w:t>roomie</w:t>
      </w:r>
      <w:proofErr w:type="spellEnd"/>
      <w:r w:rsidRPr="00A02549">
        <w:rPr>
          <w:rFonts w:ascii="Times New Roman" w:hAnsi="Times New Roman" w:cs="Times New Roman"/>
        </w:rPr>
        <w:t xml:space="preserve"> bądź na forum grupy albo sprawdza skrzynkę e-mailową. Jednocześnie wpada w niepokój</w:t>
      </w:r>
      <w:r w:rsidR="00FE784C">
        <w:rPr>
          <w:rFonts w:ascii="Times New Roman" w:hAnsi="Times New Roman" w:cs="Times New Roman"/>
        </w:rPr>
        <w:t>,</w:t>
      </w:r>
      <w:r w:rsidRPr="00A02549">
        <w:rPr>
          <w:rFonts w:ascii="Times New Roman" w:hAnsi="Times New Roman" w:cs="Times New Roman"/>
        </w:rPr>
        <w:t xml:space="preserve"> a nawet w panikę, kiedy nie ma dostępu do </w:t>
      </w:r>
      <w:r w:rsidR="00FE784C">
        <w:rPr>
          <w:rFonts w:ascii="Times New Roman" w:hAnsi="Times New Roman" w:cs="Times New Roman"/>
        </w:rPr>
        <w:t>I</w:t>
      </w:r>
      <w:r w:rsidRPr="00A02549">
        <w:rPr>
          <w:rFonts w:ascii="Times New Roman" w:hAnsi="Times New Roman" w:cs="Times New Roman"/>
        </w:rPr>
        <w:t xml:space="preserve">nternetu. Z badań wynika na przykład, że są osoby, które potrafiły wysłać nawet 350 e-maili i otrzymać 400 e-maili w ciągu jednego dnia. Kolejny podtyp to </w:t>
      </w:r>
      <w:r w:rsidRPr="00A02549">
        <w:rPr>
          <w:rFonts w:ascii="Times New Roman Italic" w:hAnsi="Times New Roman Italic" w:cs="Times New Roman Italic"/>
          <w:i/>
          <w:iCs/>
        </w:rPr>
        <w:t>uzależnienie od sieci internetowej</w:t>
      </w:r>
      <w:r w:rsidRPr="00A02549">
        <w:rPr>
          <w:rFonts w:ascii="Times New Roman" w:hAnsi="Times New Roman" w:cs="Times New Roman"/>
        </w:rPr>
        <w:t xml:space="preserve"> (net </w:t>
      </w:r>
      <w:proofErr w:type="spellStart"/>
      <w:r w:rsidRPr="00A02549">
        <w:rPr>
          <w:rFonts w:ascii="Times New Roman" w:hAnsi="Times New Roman" w:cs="Times New Roman"/>
        </w:rPr>
        <w:t>compulsion</w:t>
      </w:r>
      <w:proofErr w:type="spellEnd"/>
      <w:r w:rsidRPr="00A02549">
        <w:rPr>
          <w:rFonts w:ascii="Times New Roman" w:hAnsi="Times New Roman" w:cs="Times New Roman"/>
        </w:rPr>
        <w:t xml:space="preserve">) – np. uzależnienie od gier hazardowych (internetowy patologiczny hazard w kasynach sieciowych), od gier sieciowych (przeciwnik jest żywym człowiekiem, który również siedzi w tym momencie przy monitorze), od aukcji czy zakupów on-line; przeciążenie informacyjne czyli </w:t>
      </w:r>
      <w:r w:rsidRPr="00A02549">
        <w:rPr>
          <w:rFonts w:ascii="Times New Roman Italic" w:hAnsi="Times New Roman Italic" w:cs="Times New Roman Italic"/>
          <w:i/>
          <w:iCs/>
        </w:rPr>
        <w:t>przymus pobierania informacji</w:t>
      </w:r>
      <w:r w:rsidRPr="00A02549">
        <w:rPr>
          <w:rFonts w:ascii="Times New Roman" w:hAnsi="Times New Roman" w:cs="Times New Roman"/>
        </w:rPr>
        <w:t xml:space="preserve"> (</w:t>
      </w:r>
      <w:proofErr w:type="spellStart"/>
      <w:r w:rsidRPr="00A02549">
        <w:rPr>
          <w:rFonts w:ascii="Times New Roman" w:hAnsi="Times New Roman" w:cs="Times New Roman"/>
        </w:rPr>
        <w:t>information</w:t>
      </w:r>
      <w:proofErr w:type="spellEnd"/>
      <w:r w:rsidRPr="00A02549">
        <w:rPr>
          <w:rFonts w:ascii="Times New Roman" w:hAnsi="Times New Roman" w:cs="Times New Roman"/>
        </w:rPr>
        <w:t xml:space="preserve"> </w:t>
      </w:r>
      <w:proofErr w:type="spellStart"/>
      <w:r w:rsidRPr="00A02549">
        <w:rPr>
          <w:rFonts w:ascii="Times New Roman" w:hAnsi="Times New Roman" w:cs="Times New Roman"/>
        </w:rPr>
        <w:t>overload</w:t>
      </w:r>
      <w:proofErr w:type="spellEnd"/>
      <w:r w:rsidRPr="00A02549">
        <w:rPr>
          <w:rFonts w:ascii="Times New Roman" w:hAnsi="Times New Roman" w:cs="Times New Roman"/>
        </w:rPr>
        <w:t>) – np. poszukiwanie nowych informacji, przeszukiwanie baz danych; uzależnienie od komputera (</w:t>
      </w:r>
      <w:proofErr w:type="spellStart"/>
      <w:r w:rsidRPr="00A02549">
        <w:rPr>
          <w:rFonts w:ascii="Times New Roman" w:hAnsi="Times New Roman" w:cs="Times New Roman"/>
        </w:rPr>
        <w:t>computer</w:t>
      </w:r>
      <w:proofErr w:type="spellEnd"/>
      <w:r w:rsidRPr="00A02549">
        <w:rPr>
          <w:rFonts w:ascii="Times New Roman" w:hAnsi="Times New Roman" w:cs="Times New Roman"/>
        </w:rPr>
        <w:t xml:space="preserve"> </w:t>
      </w:r>
      <w:proofErr w:type="spellStart"/>
      <w:r w:rsidRPr="00A02549">
        <w:rPr>
          <w:rFonts w:ascii="Times New Roman" w:hAnsi="Times New Roman" w:cs="Times New Roman"/>
        </w:rPr>
        <w:t>addicion</w:t>
      </w:r>
      <w:proofErr w:type="spellEnd"/>
      <w:r w:rsidRPr="00A02549">
        <w:rPr>
          <w:rFonts w:ascii="Times New Roman" w:hAnsi="Times New Roman" w:cs="Times New Roman"/>
        </w:rPr>
        <w:t xml:space="preserve">) – np. gry komputerowe. </w:t>
      </w:r>
    </w:p>
    <w:p w:rsidR="0016478F" w:rsidRDefault="007F2194" w:rsidP="0016478F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</w:rPr>
      </w:pPr>
      <w:r w:rsidRPr="00A02549">
        <w:rPr>
          <w:rFonts w:ascii="Times New Roman" w:hAnsi="Times New Roman" w:cs="Times New Roman"/>
        </w:rPr>
        <w:t>Do tych podtypów można dodać jeszcze uzależnienie od blogów</w:t>
      </w:r>
      <w:r w:rsidR="00FE784C">
        <w:rPr>
          <w:rFonts w:ascii="Times New Roman" w:hAnsi="Times New Roman" w:cs="Times New Roman"/>
        </w:rPr>
        <w:t>,</w:t>
      </w:r>
      <w:r w:rsidRPr="00A02549">
        <w:rPr>
          <w:rFonts w:ascii="Times New Roman" w:hAnsi="Times New Roman" w:cs="Times New Roman"/>
        </w:rPr>
        <w:t xml:space="preserve"> </w:t>
      </w:r>
      <w:r w:rsidR="00513861">
        <w:rPr>
          <w:rFonts w:ascii="Times New Roman" w:hAnsi="Times New Roman" w:cs="Times New Roman"/>
        </w:rPr>
        <w:t xml:space="preserve">a jako pewną formę uzależnienia </w:t>
      </w:r>
      <w:r w:rsidRPr="00A02549">
        <w:rPr>
          <w:rFonts w:ascii="Times New Roman" w:hAnsi="Times New Roman" w:cs="Times New Roman"/>
        </w:rPr>
        <w:t xml:space="preserve">można także </w:t>
      </w:r>
      <w:r w:rsidR="00513861">
        <w:rPr>
          <w:rFonts w:ascii="Times New Roman" w:hAnsi="Times New Roman" w:cs="Times New Roman"/>
        </w:rPr>
        <w:t>po</w:t>
      </w:r>
      <w:r w:rsidRPr="00A02549">
        <w:rPr>
          <w:rFonts w:ascii="Times New Roman" w:hAnsi="Times New Roman" w:cs="Times New Roman"/>
        </w:rPr>
        <w:t xml:space="preserve">traktować </w:t>
      </w:r>
      <w:proofErr w:type="spellStart"/>
      <w:r w:rsidRPr="00A02549">
        <w:rPr>
          <w:rFonts w:ascii="Times New Roman" w:hAnsi="Times New Roman" w:cs="Times New Roman"/>
        </w:rPr>
        <w:t>hakerstwo</w:t>
      </w:r>
      <w:proofErr w:type="spellEnd"/>
      <w:r w:rsidR="00B529AB">
        <w:rPr>
          <w:rFonts w:ascii="Times New Roman" w:hAnsi="Times New Roman" w:cs="Times New Roman"/>
        </w:rPr>
        <w:t xml:space="preserve">. Szacuje się, że problem uzależnienia od </w:t>
      </w:r>
      <w:r w:rsidR="00FE784C">
        <w:rPr>
          <w:rFonts w:ascii="Times New Roman" w:hAnsi="Times New Roman" w:cs="Times New Roman"/>
        </w:rPr>
        <w:t>I</w:t>
      </w:r>
      <w:r w:rsidR="00B529AB">
        <w:rPr>
          <w:rFonts w:ascii="Times New Roman" w:hAnsi="Times New Roman" w:cs="Times New Roman"/>
        </w:rPr>
        <w:t>nternetu dotyczy 6% światowej populacji, a w krajach Bliskiego Wschodu dochodzi on nawet do 12% populacji.</w:t>
      </w:r>
      <w:r w:rsidR="00A1019C">
        <w:rPr>
          <w:rFonts w:ascii="Times New Roman" w:hAnsi="Times New Roman" w:cs="Times New Roman"/>
        </w:rPr>
        <w:t xml:space="preserve"> </w:t>
      </w:r>
    </w:p>
    <w:p w:rsidR="008F5148" w:rsidRDefault="008F5148" w:rsidP="0016478F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</w:rPr>
      </w:pPr>
    </w:p>
    <w:p w:rsidR="008F5148" w:rsidRDefault="008F5148" w:rsidP="0016478F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</w:rPr>
      </w:pPr>
    </w:p>
    <w:p w:rsidR="008717DA" w:rsidRDefault="008717DA" w:rsidP="007F2194">
      <w:pPr>
        <w:spacing w:line="360" w:lineRule="auto"/>
        <w:rPr>
          <w:rFonts w:ascii="Times New Roman" w:hAnsi="Times New Roman" w:cs="Times New Roman"/>
          <w:b/>
        </w:rPr>
      </w:pPr>
      <w:r w:rsidRPr="008717DA">
        <w:rPr>
          <w:rFonts w:ascii="Times New Roman" w:hAnsi="Times New Roman" w:cs="Times New Roman"/>
          <w:b/>
        </w:rPr>
        <w:lastRenderedPageBreak/>
        <w:t>Nowe technologie</w:t>
      </w:r>
    </w:p>
    <w:p w:rsidR="005177D5" w:rsidRPr="00513861" w:rsidRDefault="00D63DCB" w:rsidP="00513861">
      <w:pPr>
        <w:spacing w:line="360" w:lineRule="auto"/>
        <w:ind w:firstLine="708"/>
        <w:rPr>
          <w:rFonts w:ascii="Times New Roman" w:hAnsi="Times New Roman" w:cs="Times New Roman"/>
          <w:color w:val="FF0000"/>
        </w:rPr>
      </w:pPr>
      <w:r w:rsidRPr="004F11CE">
        <w:rPr>
          <w:rFonts w:ascii="Times New Roman" w:hAnsi="Times New Roman" w:cs="Times New Roman"/>
        </w:rPr>
        <w:t>Internet, nowe technologie i media społecznościowe, w sposób radykaln</w:t>
      </w:r>
      <w:r>
        <w:rPr>
          <w:rFonts w:ascii="Times New Roman" w:hAnsi="Times New Roman" w:cs="Times New Roman"/>
        </w:rPr>
        <w:t>y zmieniły sposób, w jaki się ko</w:t>
      </w:r>
      <w:r w:rsidRPr="004F11CE">
        <w:rPr>
          <w:rFonts w:ascii="Times New Roman" w:hAnsi="Times New Roman" w:cs="Times New Roman"/>
        </w:rPr>
        <w:t>munikujemy</w:t>
      </w:r>
      <w:r>
        <w:rPr>
          <w:rFonts w:ascii="Times New Roman" w:hAnsi="Times New Roman" w:cs="Times New Roman"/>
        </w:rPr>
        <w:t xml:space="preserve"> i jak </w:t>
      </w:r>
      <w:r w:rsidR="00FA7074">
        <w:rPr>
          <w:rFonts w:ascii="Times New Roman" w:hAnsi="Times New Roman" w:cs="Times New Roman"/>
        </w:rPr>
        <w:t>ż</w:t>
      </w:r>
      <w:r>
        <w:rPr>
          <w:rFonts w:ascii="Times New Roman" w:hAnsi="Times New Roman" w:cs="Times New Roman"/>
        </w:rPr>
        <w:t>yjemy.</w:t>
      </w:r>
      <w:r w:rsidRPr="00513861">
        <w:rPr>
          <w:rFonts w:ascii="Times New Roman" w:hAnsi="Times New Roman" w:cs="Times New Roman"/>
          <w:color w:val="000000" w:themeColor="text1"/>
        </w:rPr>
        <w:t xml:space="preserve"> </w:t>
      </w:r>
      <w:r w:rsidR="005177D5" w:rsidRPr="00513861">
        <w:rPr>
          <w:rFonts w:ascii="Times New Roman" w:hAnsi="Times New Roman" w:cs="Times New Roman"/>
          <w:color w:val="000000" w:themeColor="text1"/>
        </w:rPr>
        <w:t xml:space="preserve">Kiedy mówimy o </w:t>
      </w:r>
      <w:r w:rsidR="00513861" w:rsidRPr="00513861">
        <w:rPr>
          <w:rFonts w:ascii="Times New Roman" w:hAnsi="Times New Roman" w:cs="Times New Roman"/>
          <w:color w:val="000000" w:themeColor="text1"/>
        </w:rPr>
        <w:t>zaburzeniach</w:t>
      </w:r>
      <w:r w:rsidR="005177D5" w:rsidRPr="00513861">
        <w:rPr>
          <w:rFonts w:ascii="Times New Roman" w:hAnsi="Times New Roman" w:cs="Times New Roman"/>
          <w:color w:val="000000" w:themeColor="text1"/>
        </w:rPr>
        <w:t xml:space="preserve"> korzystani</w:t>
      </w:r>
      <w:r w:rsidR="00513861" w:rsidRPr="00513861">
        <w:rPr>
          <w:rFonts w:ascii="Times New Roman" w:hAnsi="Times New Roman" w:cs="Times New Roman"/>
          <w:color w:val="000000" w:themeColor="text1"/>
        </w:rPr>
        <w:t xml:space="preserve">a z </w:t>
      </w:r>
      <w:r w:rsidR="00FA7074">
        <w:rPr>
          <w:rFonts w:ascii="Times New Roman" w:hAnsi="Times New Roman" w:cs="Times New Roman"/>
          <w:color w:val="000000" w:themeColor="text1"/>
        </w:rPr>
        <w:t>I</w:t>
      </w:r>
      <w:r w:rsidR="00513861" w:rsidRPr="00513861">
        <w:rPr>
          <w:rFonts w:ascii="Times New Roman" w:hAnsi="Times New Roman" w:cs="Times New Roman"/>
          <w:color w:val="000000" w:themeColor="text1"/>
        </w:rPr>
        <w:t>nternetu</w:t>
      </w:r>
      <w:r w:rsidR="005177D5" w:rsidRPr="00513861">
        <w:rPr>
          <w:rFonts w:ascii="Times New Roman" w:hAnsi="Times New Roman" w:cs="Times New Roman"/>
          <w:color w:val="000000" w:themeColor="text1"/>
        </w:rPr>
        <w:t xml:space="preserve"> czy o uzależnieniu </w:t>
      </w:r>
      <w:r w:rsidR="008D1780">
        <w:rPr>
          <w:rFonts w:ascii="Times New Roman" w:hAnsi="Times New Roman" w:cs="Times New Roman"/>
          <w:color w:val="000000" w:themeColor="text1"/>
        </w:rPr>
        <w:t xml:space="preserve">od </w:t>
      </w:r>
      <w:r w:rsidR="00FA7074">
        <w:rPr>
          <w:rFonts w:ascii="Times New Roman" w:hAnsi="Times New Roman" w:cs="Times New Roman"/>
          <w:color w:val="000000" w:themeColor="text1"/>
        </w:rPr>
        <w:t>I</w:t>
      </w:r>
      <w:r w:rsidR="008D1780">
        <w:rPr>
          <w:rFonts w:ascii="Times New Roman" w:hAnsi="Times New Roman" w:cs="Times New Roman"/>
          <w:color w:val="000000" w:themeColor="text1"/>
        </w:rPr>
        <w:t xml:space="preserve">nternetu </w:t>
      </w:r>
      <w:r w:rsidR="005177D5" w:rsidRPr="00513861">
        <w:rPr>
          <w:rFonts w:ascii="Times New Roman" w:hAnsi="Times New Roman" w:cs="Times New Roman"/>
          <w:color w:val="000000" w:themeColor="text1"/>
        </w:rPr>
        <w:t>to musimy mieć świadomość, że człowiek nie uzależnia się od urządzeń/</w:t>
      </w:r>
      <w:proofErr w:type="gramStart"/>
      <w:r w:rsidR="005177D5" w:rsidRPr="00513861">
        <w:rPr>
          <w:rFonts w:ascii="Times New Roman" w:hAnsi="Times New Roman" w:cs="Times New Roman"/>
          <w:color w:val="000000" w:themeColor="text1"/>
        </w:rPr>
        <w:t>sprzętu</w:t>
      </w:r>
      <w:proofErr w:type="gramEnd"/>
      <w:r w:rsidR="005177D5" w:rsidRPr="00513861">
        <w:rPr>
          <w:rFonts w:ascii="Times New Roman" w:hAnsi="Times New Roman" w:cs="Times New Roman"/>
          <w:color w:val="000000" w:themeColor="text1"/>
        </w:rPr>
        <w:t xml:space="preserve"> lecz od funkcji czy aplikacji, do których te urządzenia dają dostęp.</w:t>
      </w:r>
      <w:r w:rsidR="00513861" w:rsidRPr="00513861">
        <w:rPr>
          <w:rFonts w:ascii="Times New Roman" w:hAnsi="Times New Roman" w:cs="Times New Roman"/>
          <w:color w:val="000000" w:themeColor="text1"/>
        </w:rPr>
        <w:t xml:space="preserve"> </w:t>
      </w:r>
      <w:r w:rsidR="00A1019C">
        <w:rPr>
          <w:rFonts w:ascii="Times New Roman" w:hAnsi="Times New Roman" w:cs="Times New Roman"/>
          <w:color w:val="000000" w:themeColor="text1"/>
        </w:rPr>
        <w:t>To</w:t>
      </w:r>
      <w:r w:rsidR="005177D5" w:rsidRPr="00513861">
        <w:rPr>
          <w:rFonts w:ascii="Times New Roman" w:hAnsi="Times New Roman" w:cs="Times New Roman"/>
          <w:color w:val="000000" w:themeColor="text1"/>
        </w:rPr>
        <w:t xml:space="preserve"> nowe technologie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r w:rsidR="005177D5" w:rsidRPr="00513861">
        <w:rPr>
          <w:rFonts w:ascii="Times New Roman" w:hAnsi="Times New Roman" w:cs="Times New Roman"/>
          <w:color w:val="000000" w:themeColor="text1"/>
        </w:rPr>
        <w:t xml:space="preserve">w </w:t>
      </w:r>
      <w:r w:rsidR="005177D5" w:rsidRPr="009C2BA4">
        <w:rPr>
          <w:rFonts w:ascii="Times New Roman" w:hAnsi="Times New Roman" w:cs="Times New Roman"/>
          <w:color w:val="000000" w:themeColor="text1"/>
        </w:rPr>
        <w:t>istotnym stopniu przyczyniają się do rozwoju uzależnień</w:t>
      </w:r>
      <w:r w:rsidR="00513861">
        <w:rPr>
          <w:rFonts w:ascii="Times New Roman" w:hAnsi="Times New Roman" w:cs="Times New Roman"/>
          <w:color w:val="000000" w:themeColor="text1"/>
        </w:rPr>
        <w:t xml:space="preserve">. </w:t>
      </w:r>
      <w:r w:rsidR="005177D5" w:rsidRPr="009C2BA4">
        <w:rPr>
          <w:rFonts w:ascii="Times New Roman" w:hAnsi="Times New Roman" w:cs="Times New Roman"/>
          <w:color w:val="000000" w:themeColor="text1"/>
        </w:rPr>
        <w:t xml:space="preserve"> </w:t>
      </w:r>
    </w:p>
    <w:p w:rsidR="002172A4" w:rsidRDefault="00513861" w:rsidP="005177D5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8717DA" w:rsidRPr="004F11CE">
        <w:rPr>
          <w:rFonts w:ascii="Times New Roman" w:hAnsi="Times New Roman" w:cs="Times New Roman"/>
        </w:rPr>
        <w:t xml:space="preserve">ożliwość korzystania z </w:t>
      </w:r>
      <w:r w:rsidR="00FA7074">
        <w:rPr>
          <w:rFonts w:ascii="Times New Roman" w:hAnsi="Times New Roman" w:cs="Times New Roman"/>
        </w:rPr>
        <w:t>I</w:t>
      </w:r>
      <w:r w:rsidR="008717DA" w:rsidRPr="004F11CE">
        <w:rPr>
          <w:rFonts w:ascii="Times New Roman" w:hAnsi="Times New Roman" w:cs="Times New Roman"/>
        </w:rPr>
        <w:t xml:space="preserve">nternetu </w:t>
      </w:r>
      <w:r w:rsidR="00D63DCB">
        <w:rPr>
          <w:rFonts w:ascii="Times New Roman" w:hAnsi="Times New Roman" w:cs="Times New Roman"/>
        </w:rPr>
        <w:t xml:space="preserve">dzięki nowym technologiom tj. </w:t>
      </w:r>
      <w:r w:rsidR="008717DA" w:rsidRPr="004F11CE">
        <w:rPr>
          <w:rFonts w:ascii="Times New Roman" w:hAnsi="Times New Roman" w:cs="Times New Roman"/>
        </w:rPr>
        <w:t>poprzez komputery stacjonarne, laptopy</w:t>
      </w:r>
      <w:r>
        <w:rPr>
          <w:rFonts w:ascii="Times New Roman" w:hAnsi="Times New Roman" w:cs="Times New Roman"/>
        </w:rPr>
        <w:t xml:space="preserve">, </w:t>
      </w:r>
      <w:r w:rsidR="008717DA" w:rsidRPr="004F11CE">
        <w:rPr>
          <w:rFonts w:ascii="Times New Roman" w:hAnsi="Times New Roman" w:cs="Times New Roman"/>
        </w:rPr>
        <w:t xml:space="preserve">notebooki, tablety, smartfony czy telewizory (z dostępem do sieci) pozwalają </w:t>
      </w:r>
      <w:r w:rsidR="00D63DCB">
        <w:rPr>
          <w:rFonts w:ascii="Times New Roman" w:hAnsi="Times New Roman" w:cs="Times New Roman"/>
        </w:rPr>
        <w:t xml:space="preserve">np. </w:t>
      </w:r>
      <w:r w:rsidR="00D63DCB" w:rsidRPr="004F11CE">
        <w:rPr>
          <w:rFonts w:ascii="Times New Roman" w:hAnsi="Times New Roman" w:cs="Times New Roman"/>
        </w:rPr>
        <w:t>na</w:t>
      </w:r>
      <w:r w:rsidR="00D63D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korzystanie z</w:t>
      </w:r>
      <w:r w:rsidR="008717DA" w:rsidRPr="004F11CE">
        <w:rPr>
          <w:rFonts w:ascii="Times New Roman" w:hAnsi="Times New Roman" w:cs="Times New Roman"/>
        </w:rPr>
        <w:t xml:space="preserve"> mediów społecznościowych oraz </w:t>
      </w:r>
      <w:r w:rsidR="002172A4">
        <w:rPr>
          <w:rFonts w:ascii="Times New Roman" w:hAnsi="Times New Roman" w:cs="Times New Roman"/>
        </w:rPr>
        <w:t>z</w:t>
      </w:r>
      <w:r w:rsidR="008717DA" w:rsidRPr="004F11CE">
        <w:rPr>
          <w:rFonts w:ascii="Times New Roman" w:hAnsi="Times New Roman" w:cs="Times New Roman"/>
        </w:rPr>
        <w:t xml:space="preserve"> gier wideo. </w:t>
      </w:r>
      <w:r w:rsidR="005177D5" w:rsidRPr="009C2BA4">
        <w:rPr>
          <w:rFonts w:ascii="Times New Roman" w:hAnsi="Times New Roman" w:cs="Times New Roman"/>
          <w:color w:val="000000" w:themeColor="text1"/>
        </w:rPr>
        <w:t>Zjawisko to jest szczególnie groźne, ponieważ obejmuje ono znaczny odsetek młodych ludzi.</w:t>
      </w:r>
      <w:r w:rsidR="005177D5">
        <w:rPr>
          <w:rFonts w:ascii="Times New Roman" w:hAnsi="Times New Roman" w:cs="Times New Roman"/>
          <w:color w:val="000000" w:themeColor="text1"/>
        </w:rPr>
        <w:t xml:space="preserve"> </w:t>
      </w:r>
      <w:r w:rsidR="005177D5">
        <w:rPr>
          <w:rFonts w:ascii="Times New Roman" w:hAnsi="Times New Roman" w:cs="Times New Roman"/>
        </w:rPr>
        <w:t>Jest coraz więcej doniesień o</w:t>
      </w:r>
      <w:r w:rsidR="002172A4">
        <w:rPr>
          <w:rFonts w:ascii="Times New Roman" w:hAnsi="Times New Roman" w:cs="Times New Roman"/>
        </w:rPr>
        <w:t xml:space="preserve"> bardzo </w:t>
      </w:r>
      <w:r w:rsidR="005177D5">
        <w:rPr>
          <w:rFonts w:ascii="Times New Roman" w:hAnsi="Times New Roman" w:cs="Times New Roman"/>
        </w:rPr>
        <w:t xml:space="preserve">niekorzystnym wpływie niekontrolowanego korzystania z </w:t>
      </w:r>
      <w:r w:rsidR="00FA7074">
        <w:rPr>
          <w:rFonts w:ascii="Times New Roman" w:hAnsi="Times New Roman" w:cs="Times New Roman"/>
        </w:rPr>
        <w:t>I</w:t>
      </w:r>
      <w:r w:rsidR="005177D5">
        <w:rPr>
          <w:rFonts w:ascii="Times New Roman" w:hAnsi="Times New Roman" w:cs="Times New Roman"/>
        </w:rPr>
        <w:t>nternetu na młode pokolenie. Wiąże się on z ograniczeniem zdolności do zarządzania czasem i zmianą stylu życia, zaburzeniami snu</w:t>
      </w:r>
      <w:r w:rsidR="002172A4">
        <w:rPr>
          <w:rFonts w:ascii="Times New Roman" w:hAnsi="Times New Roman" w:cs="Times New Roman"/>
        </w:rPr>
        <w:t>,</w:t>
      </w:r>
      <w:r w:rsidR="005177D5">
        <w:rPr>
          <w:rFonts w:ascii="Times New Roman" w:hAnsi="Times New Roman" w:cs="Times New Roman"/>
        </w:rPr>
        <w:t xml:space="preserve"> zwiększonym ryzykiem rozwoju depresji</w:t>
      </w:r>
      <w:r w:rsidR="002172A4">
        <w:rPr>
          <w:rFonts w:ascii="Times New Roman" w:hAnsi="Times New Roman" w:cs="Times New Roman"/>
        </w:rPr>
        <w:t>, rosnącą liczbą samobójstw wśród nastolatków, co staje się problemem światowym itp.</w:t>
      </w:r>
      <w:r w:rsidR="005177D5">
        <w:rPr>
          <w:rFonts w:ascii="Times New Roman" w:hAnsi="Times New Roman" w:cs="Times New Roman"/>
        </w:rPr>
        <w:t xml:space="preserve"> </w:t>
      </w:r>
    </w:p>
    <w:p w:rsidR="00C24CBB" w:rsidRPr="002172A4" w:rsidRDefault="002172A4" w:rsidP="002172A4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Coraz więcej</w:t>
      </w:r>
      <w:r w:rsidR="005177D5">
        <w:rPr>
          <w:rFonts w:ascii="Times New Roman" w:hAnsi="Times New Roman" w:cs="Times New Roman"/>
        </w:rPr>
        <w:t xml:space="preserve"> młodych ludzi</w:t>
      </w:r>
      <w:r w:rsidR="00D63DCB">
        <w:rPr>
          <w:rFonts w:ascii="Times New Roman" w:hAnsi="Times New Roman" w:cs="Times New Roman"/>
        </w:rPr>
        <w:t xml:space="preserve"> </w:t>
      </w:r>
      <w:r w:rsidR="005177D5">
        <w:rPr>
          <w:rFonts w:ascii="Times New Roman" w:hAnsi="Times New Roman" w:cs="Times New Roman"/>
        </w:rPr>
        <w:t xml:space="preserve">tak bardzo </w:t>
      </w:r>
      <w:r w:rsidR="00D63DCB">
        <w:rPr>
          <w:rFonts w:ascii="Times New Roman" w:hAnsi="Times New Roman" w:cs="Times New Roman"/>
        </w:rPr>
        <w:t xml:space="preserve">angażuje się w </w:t>
      </w:r>
      <w:r w:rsidR="005177D5">
        <w:rPr>
          <w:rFonts w:ascii="Times New Roman" w:hAnsi="Times New Roman" w:cs="Times New Roman"/>
        </w:rPr>
        <w:t xml:space="preserve">świat wirtualny, że </w:t>
      </w:r>
      <w:r w:rsidR="00D63DCB">
        <w:rPr>
          <w:rFonts w:ascii="Times New Roman" w:hAnsi="Times New Roman" w:cs="Times New Roman"/>
        </w:rPr>
        <w:t>najpierw ogranicza</w:t>
      </w:r>
      <w:r w:rsidR="00FA7074">
        <w:rPr>
          <w:rFonts w:ascii="Times New Roman" w:hAnsi="Times New Roman" w:cs="Times New Roman"/>
        </w:rPr>
        <w:t>,</w:t>
      </w:r>
      <w:r w:rsidR="00D63DCB">
        <w:rPr>
          <w:rFonts w:ascii="Times New Roman" w:hAnsi="Times New Roman" w:cs="Times New Roman"/>
        </w:rPr>
        <w:t xml:space="preserve"> a </w:t>
      </w:r>
      <w:r w:rsidR="00FA7074">
        <w:rPr>
          <w:rFonts w:ascii="Times New Roman" w:hAnsi="Times New Roman" w:cs="Times New Roman"/>
        </w:rPr>
        <w:t>z czasem</w:t>
      </w:r>
      <w:r w:rsidR="00D63DCB">
        <w:rPr>
          <w:rFonts w:ascii="Times New Roman" w:hAnsi="Times New Roman" w:cs="Times New Roman"/>
        </w:rPr>
        <w:t xml:space="preserve"> </w:t>
      </w:r>
      <w:r w:rsidR="005177D5">
        <w:rPr>
          <w:rFonts w:ascii="Times New Roman" w:hAnsi="Times New Roman" w:cs="Times New Roman"/>
        </w:rPr>
        <w:t xml:space="preserve">wycofuje się z interakcji w świecie rzeczywistym. </w:t>
      </w:r>
      <w:r w:rsidR="008717DA">
        <w:rPr>
          <w:rFonts w:ascii="Times New Roman" w:hAnsi="Times New Roman" w:cs="Times New Roman"/>
          <w:color w:val="000000" w:themeColor="text1"/>
        </w:rPr>
        <w:t>Dzięki nowym technologiom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, </w:t>
      </w:r>
      <w:r w:rsidR="008717DA" w:rsidRPr="00DE1287">
        <w:rPr>
          <w:rFonts w:ascii="Times New Roman" w:hAnsi="Times New Roman"/>
          <w:color w:val="000000" w:themeColor="text1"/>
        </w:rPr>
        <w:t>dla wielu osób,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 </w:t>
      </w:r>
      <w:r w:rsidR="008717DA">
        <w:rPr>
          <w:rFonts w:ascii="Times New Roman" w:hAnsi="Times New Roman" w:cs="Times New Roman"/>
          <w:color w:val="000000" w:themeColor="text1"/>
        </w:rPr>
        <w:t>m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edia społecznościowe stały się w ostatnich latach integralną częścią życia. </w:t>
      </w:r>
      <w:r w:rsidR="00D63DCB">
        <w:rPr>
          <w:rFonts w:ascii="Times New Roman" w:hAnsi="Times New Roman" w:cs="Times New Roman"/>
          <w:color w:val="000000" w:themeColor="text1"/>
        </w:rPr>
        <w:t xml:space="preserve">Należy mieć świadomość, że 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korzystanie z nich może </w:t>
      </w:r>
      <w:r w:rsidR="00D63DCB">
        <w:rPr>
          <w:rFonts w:ascii="Times New Roman" w:hAnsi="Times New Roman" w:cs="Times New Roman"/>
          <w:color w:val="000000" w:themeColor="text1"/>
        </w:rPr>
        <w:t xml:space="preserve">z jednej strony </w:t>
      </w:r>
      <w:r w:rsidR="008717DA" w:rsidRPr="00DE1287">
        <w:rPr>
          <w:rFonts w:ascii="Times New Roman" w:hAnsi="Times New Roman" w:cs="Times New Roman"/>
          <w:color w:val="000000" w:themeColor="text1"/>
        </w:rPr>
        <w:t>wpływać korzystnie na interakcje międzyludzkie</w:t>
      </w:r>
      <w:r w:rsidR="00D63DCB">
        <w:rPr>
          <w:rFonts w:ascii="Times New Roman" w:hAnsi="Times New Roman" w:cs="Times New Roman"/>
          <w:color w:val="000000" w:themeColor="text1"/>
        </w:rPr>
        <w:t xml:space="preserve"> czy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 poprawiać samopoczucie, zwiększać aktywność obywatelską</w:t>
      </w:r>
      <w:r w:rsidR="00D63DCB">
        <w:rPr>
          <w:rFonts w:ascii="Times New Roman" w:hAnsi="Times New Roman" w:cs="Times New Roman"/>
          <w:color w:val="000000" w:themeColor="text1"/>
        </w:rPr>
        <w:t xml:space="preserve">, a także </w:t>
      </w:r>
      <w:r w:rsidR="008717DA" w:rsidRPr="00DE1287">
        <w:rPr>
          <w:rFonts w:ascii="Times New Roman" w:hAnsi="Times New Roman" w:cs="Times New Roman"/>
          <w:color w:val="000000" w:themeColor="text1"/>
        </w:rPr>
        <w:t>wpły</w:t>
      </w:r>
      <w:r w:rsidR="00D63DCB">
        <w:rPr>
          <w:rFonts w:ascii="Times New Roman" w:hAnsi="Times New Roman" w:cs="Times New Roman"/>
          <w:color w:val="000000" w:themeColor="text1"/>
        </w:rPr>
        <w:t>wać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 korzystnie na procesy uczenia się. </w:t>
      </w:r>
      <w:r w:rsidR="00D63DCB">
        <w:rPr>
          <w:rFonts w:ascii="Times New Roman" w:hAnsi="Times New Roman" w:cs="Times New Roman"/>
          <w:color w:val="000000" w:themeColor="text1"/>
        </w:rPr>
        <w:t>Z drugiej strony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 media społeczne mają </w:t>
      </w:r>
      <w:r w:rsidR="005177D5">
        <w:rPr>
          <w:rFonts w:ascii="Times New Roman" w:hAnsi="Times New Roman" w:cs="Times New Roman"/>
          <w:color w:val="000000" w:themeColor="text1"/>
        </w:rPr>
        <w:t xml:space="preserve">też 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swoje „ciemne strony”, bowiem ich rozpowszechnienie spowodowało wzrost liczby osób uzależnionych od </w:t>
      </w:r>
      <w:r w:rsidR="004D4E55">
        <w:rPr>
          <w:rFonts w:ascii="Times New Roman" w:hAnsi="Times New Roman" w:cs="Times New Roman"/>
          <w:color w:val="000000" w:themeColor="text1"/>
        </w:rPr>
        <w:t>I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nternetu, nasilenie cyberprzemocy i </w:t>
      </w:r>
      <w:proofErr w:type="spellStart"/>
      <w:r w:rsidR="008717DA" w:rsidRPr="00DE1287">
        <w:rPr>
          <w:rFonts w:ascii="Times New Roman" w:hAnsi="Times New Roman" w:cs="Times New Roman"/>
          <w:color w:val="000000" w:themeColor="text1"/>
        </w:rPr>
        <w:t>hyperseksualizmu</w:t>
      </w:r>
      <w:proofErr w:type="spellEnd"/>
      <w:r w:rsidR="008717DA" w:rsidRPr="00DE1287">
        <w:rPr>
          <w:rFonts w:ascii="Times New Roman" w:hAnsi="Times New Roman" w:cs="Times New Roman"/>
          <w:color w:val="000000" w:themeColor="text1"/>
        </w:rPr>
        <w:t xml:space="preserve"> z wykorzystaniem </w:t>
      </w:r>
      <w:r w:rsidR="004D4E55">
        <w:rPr>
          <w:rFonts w:ascii="Times New Roman" w:hAnsi="Times New Roman" w:cs="Times New Roman"/>
          <w:color w:val="000000" w:themeColor="text1"/>
        </w:rPr>
        <w:t>I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nternetu oraz istotny spadek </w:t>
      </w:r>
      <w:r w:rsidR="004D4E55">
        <w:rPr>
          <w:rFonts w:ascii="Times New Roman" w:hAnsi="Times New Roman" w:cs="Times New Roman"/>
          <w:color w:val="000000" w:themeColor="text1"/>
        </w:rPr>
        <w:t>spotkań i rozmów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 </w:t>
      </w:r>
      <w:r w:rsidR="004D4E55">
        <w:rPr>
          <w:rFonts w:ascii="Times New Roman" w:hAnsi="Times New Roman" w:cs="Times New Roman"/>
          <w:color w:val="000000" w:themeColor="text1"/>
        </w:rPr>
        <w:t>osobistych</w:t>
      </w:r>
      <w:r w:rsidR="008717DA" w:rsidRPr="00DE1287">
        <w:rPr>
          <w:rFonts w:ascii="Times New Roman" w:hAnsi="Times New Roman" w:cs="Times New Roman"/>
          <w:color w:val="000000" w:themeColor="text1"/>
        </w:rPr>
        <w:t>. Wi</w:t>
      </w:r>
      <w:r w:rsidR="004D4E55">
        <w:rPr>
          <w:rFonts w:ascii="Times New Roman" w:hAnsi="Times New Roman" w:cs="Times New Roman"/>
          <w:color w:val="000000" w:themeColor="text1"/>
        </w:rPr>
        <w:t xml:space="preserve">elu </w:t>
      </w:r>
      <w:r w:rsidR="008717DA" w:rsidRPr="00DE1287">
        <w:rPr>
          <w:rFonts w:ascii="Times New Roman" w:hAnsi="Times New Roman" w:cs="Times New Roman"/>
          <w:color w:val="000000" w:themeColor="text1"/>
        </w:rPr>
        <w:t xml:space="preserve">użytkowników tych </w:t>
      </w:r>
      <w:r w:rsidR="008717DA" w:rsidRPr="00C24CBB">
        <w:rPr>
          <w:rFonts w:ascii="Times New Roman" w:hAnsi="Times New Roman" w:cs="Times New Roman"/>
          <w:color w:val="000000" w:themeColor="text1"/>
        </w:rPr>
        <w:t>mediów przesta</w:t>
      </w:r>
      <w:r w:rsidR="004D4E55">
        <w:rPr>
          <w:rFonts w:ascii="Times New Roman" w:hAnsi="Times New Roman" w:cs="Times New Roman"/>
          <w:color w:val="000000" w:themeColor="text1"/>
        </w:rPr>
        <w:t>je</w:t>
      </w:r>
      <w:r w:rsidR="008717DA" w:rsidRPr="00C24CBB">
        <w:rPr>
          <w:rFonts w:ascii="Times New Roman" w:hAnsi="Times New Roman" w:cs="Times New Roman"/>
          <w:color w:val="000000" w:themeColor="text1"/>
        </w:rPr>
        <w:t xml:space="preserve"> myśleć niezależnie i samodzielnie, a dzielenie się treściami z innymi ma </w:t>
      </w:r>
      <w:r w:rsidR="00D63DCB">
        <w:rPr>
          <w:rFonts w:ascii="Times New Roman" w:hAnsi="Times New Roman" w:cs="Times New Roman"/>
          <w:color w:val="000000" w:themeColor="text1"/>
        </w:rPr>
        <w:t>zbyt często</w:t>
      </w:r>
      <w:r w:rsidR="008717DA" w:rsidRPr="00C24CBB">
        <w:rPr>
          <w:rFonts w:ascii="Times New Roman" w:hAnsi="Times New Roman" w:cs="Times New Roman"/>
          <w:color w:val="000000" w:themeColor="text1"/>
        </w:rPr>
        <w:t xml:space="preserve"> na celu uzyskanie aprobaty społecznej. </w:t>
      </w:r>
      <w:r w:rsidR="00D63DCB">
        <w:rPr>
          <w:rFonts w:ascii="Times New Roman" w:hAnsi="Times New Roman" w:cs="Times New Roman"/>
          <w:color w:val="000000" w:themeColor="text1"/>
        </w:rPr>
        <w:t>Stwierdzono, że t</w:t>
      </w:r>
      <w:r w:rsidR="008717DA" w:rsidRPr="00C24CBB">
        <w:rPr>
          <w:rFonts w:ascii="Times New Roman" w:hAnsi="Times New Roman" w:cs="Times New Roman"/>
          <w:color w:val="000000" w:themeColor="text1"/>
        </w:rPr>
        <w:t xml:space="preserve">reści z mediów społecznościowych mają często </w:t>
      </w:r>
      <w:r w:rsidR="004D4E55">
        <w:rPr>
          <w:rFonts w:ascii="Times New Roman" w:hAnsi="Times New Roman" w:cs="Times New Roman"/>
          <w:color w:val="000000" w:themeColor="text1"/>
        </w:rPr>
        <w:t>ogromny</w:t>
      </w:r>
      <w:r w:rsidR="008717DA" w:rsidRPr="00C24CBB">
        <w:rPr>
          <w:rFonts w:ascii="Times New Roman" w:hAnsi="Times New Roman" w:cs="Times New Roman"/>
          <w:color w:val="000000" w:themeColor="text1"/>
        </w:rPr>
        <w:t xml:space="preserve"> wpływ na samopoczucie użytkowników</w:t>
      </w:r>
      <w:r w:rsidR="00D63DCB">
        <w:rPr>
          <w:rFonts w:ascii="Times New Roman" w:hAnsi="Times New Roman" w:cs="Times New Roman"/>
          <w:color w:val="000000" w:themeColor="text1"/>
        </w:rPr>
        <w:t>, niejednokrotnie niekorzystny</w:t>
      </w:r>
      <w:r w:rsidR="00C24CBB" w:rsidRPr="00C24CBB">
        <w:rPr>
          <w:rFonts w:ascii="Times New Roman" w:hAnsi="Times New Roman" w:cs="Times New Roman"/>
          <w:color w:val="000000" w:themeColor="text1"/>
        </w:rPr>
        <w:t xml:space="preserve">. </w:t>
      </w:r>
    </w:p>
    <w:p w:rsidR="00C24CBB" w:rsidRDefault="00C24CBB" w:rsidP="008D1780">
      <w:pPr>
        <w:spacing w:line="360" w:lineRule="auto"/>
        <w:ind w:firstLine="708"/>
        <w:rPr>
          <w:rFonts w:ascii="Times New Roman" w:hAnsi="Times New Roman" w:cs="Times New Roman"/>
        </w:rPr>
      </w:pPr>
      <w:r w:rsidRPr="00C24CBB">
        <w:rPr>
          <w:rFonts w:ascii="Times New Roman" w:hAnsi="Times New Roman" w:cs="Times New Roman"/>
          <w:color w:val="000000" w:themeColor="text1"/>
        </w:rPr>
        <w:t xml:space="preserve">Wśród mediów społecznościowych szczególna role odgrywa </w:t>
      </w:r>
      <w:r w:rsidR="004D4E55">
        <w:rPr>
          <w:rFonts w:ascii="Times New Roman" w:hAnsi="Times New Roman" w:cs="Times New Roman"/>
          <w:color w:val="000000" w:themeColor="text1"/>
        </w:rPr>
        <w:t>Facebook</w:t>
      </w:r>
      <w:r w:rsidRPr="00C24CBB">
        <w:rPr>
          <w:rFonts w:ascii="Times New Roman" w:hAnsi="Times New Roman" w:cs="Times New Roman"/>
          <w:color w:val="000000" w:themeColor="text1"/>
        </w:rPr>
        <w:t xml:space="preserve">. </w:t>
      </w:r>
      <w:r w:rsidRPr="00C24CBB">
        <w:rPr>
          <w:rFonts w:ascii="Times New Roman" w:hAnsi="Times New Roman" w:cs="Times New Roman"/>
        </w:rPr>
        <w:t>Nieobecność na FB jest coraz częściej równoznaczna z wykluczeniem z grupy rówieśniczej</w:t>
      </w:r>
      <w:r w:rsidR="004D4E55">
        <w:rPr>
          <w:rFonts w:ascii="Times New Roman" w:hAnsi="Times New Roman" w:cs="Times New Roman"/>
        </w:rPr>
        <w:t>.</w:t>
      </w:r>
      <w:r w:rsidRPr="00C24CBB">
        <w:rPr>
          <w:rFonts w:ascii="Times New Roman" w:hAnsi="Times New Roman" w:cs="Times New Roman"/>
        </w:rPr>
        <w:t xml:space="preserve"> </w:t>
      </w:r>
      <w:r w:rsidR="004D4E55">
        <w:rPr>
          <w:rFonts w:ascii="Times New Roman" w:hAnsi="Times New Roman" w:cs="Times New Roman"/>
        </w:rPr>
        <w:t xml:space="preserve">Z powodu dużej presji </w:t>
      </w:r>
      <w:r w:rsidR="007608A8">
        <w:rPr>
          <w:rFonts w:ascii="Times New Roman" w:hAnsi="Times New Roman" w:cs="Times New Roman"/>
        </w:rPr>
        <w:t xml:space="preserve">środowiska </w:t>
      </w:r>
      <w:r w:rsidRPr="00C24CBB">
        <w:rPr>
          <w:rFonts w:ascii="Times New Roman" w:hAnsi="Times New Roman" w:cs="Times New Roman"/>
        </w:rPr>
        <w:t xml:space="preserve">można mówić o zależności społecznej. </w:t>
      </w:r>
      <w:r w:rsidRPr="004F11CE">
        <w:rPr>
          <w:rFonts w:ascii="Times New Roman" w:hAnsi="Times New Roman" w:cs="Times New Roman"/>
        </w:rPr>
        <w:t xml:space="preserve">Zachowanie wielu osób uzależnionych od FB bywa określane jako FOMO </w:t>
      </w:r>
      <w:r w:rsidRPr="004F11CE">
        <w:rPr>
          <w:rFonts w:ascii="Times New Roman" w:hAnsi="Times New Roman" w:cs="Times New Roman"/>
          <w:i/>
          <w:iCs/>
        </w:rPr>
        <w:t xml:space="preserve">(ang. </w:t>
      </w:r>
      <w:proofErr w:type="spellStart"/>
      <w:r w:rsidRPr="004F11CE">
        <w:rPr>
          <w:rFonts w:ascii="Times New Roman" w:hAnsi="Times New Roman" w:cs="Times New Roman"/>
          <w:i/>
          <w:iCs/>
        </w:rPr>
        <w:t>Fear</w:t>
      </w:r>
      <w:proofErr w:type="spellEnd"/>
      <w:r w:rsidRPr="004F11CE">
        <w:rPr>
          <w:rFonts w:ascii="Times New Roman" w:hAnsi="Times New Roman" w:cs="Times New Roman"/>
          <w:i/>
          <w:iCs/>
        </w:rPr>
        <w:t xml:space="preserve"> of missing out)</w:t>
      </w:r>
      <w:r w:rsidRPr="004F11CE">
        <w:rPr>
          <w:rFonts w:ascii="Times New Roman" w:hAnsi="Times New Roman" w:cs="Times New Roman"/>
        </w:rPr>
        <w:t xml:space="preserve"> czyli strach o to, że coś ich ominie, że nie zareagują we właściwym czasie. </w:t>
      </w:r>
      <w:r w:rsidRPr="00C24CBB">
        <w:rPr>
          <w:rFonts w:ascii="Times New Roman" w:hAnsi="Times New Roman" w:cs="Times New Roman"/>
        </w:rPr>
        <w:t xml:space="preserve">W 2018 r. Z FB korzystało dziennie ok. </w:t>
      </w:r>
      <w:r w:rsidR="007608A8">
        <w:rPr>
          <w:rFonts w:ascii="Times New Roman" w:hAnsi="Times New Roman" w:cs="Times New Roman"/>
        </w:rPr>
        <w:t>półtora</w:t>
      </w:r>
      <w:r w:rsidRPr="00C24CBB">
        <w:rPr>
          <w:rFonts w:ascii="Times New Roman" w:hAnsi="Times New Roman" w:cs="Times New Roman"/>
        </w:rPr>
        <w:t xml:space="preserve"> mld. osób.</w:t>
      </w:r>
      <w:r w:rsidR="008D1780">
        <w:rPr>
          <w:rFonts w:ascii="Times New Roman" w:hAnsi="Times New Roman" w:cs="Times New Roman"/>
        </w:rPr>
        <w:t xml:space="preserve"> </w:t>
      </w:r>
      <w:r w:rsidRPr="004F11CE">
        <w:rPr>
          <w:rFonts w:ascii="Times New Roman" w:hAnsi="Times New Roman" w:cs="Times New Roman"/>
        </w:rPr>
        <w:t>Element</w:t>
      </w:r>
      <w:r>
        <w:rPr>
          <w:rFonts w:ascii="Times New Roman" w:hAnsi="Times New Roman" w:cs="Times New Roman"/>
        </w:rPr>
        <w:t>em systemu Facebooka,</w:t>
      </w:r>
      <w:r w:rsidRPr="004F11CE">
        <w:rPr>
          <w:rFonts w:ascii="Times New Roman" w:hAnsi="Times New Roman" w:cs="Times New Roman"/>
        </w:rPr>
        <w:t xml:space="preserve"> jest </w:t>
      </w:r>
      <w:r>
        <w:rPr>
          <w:rFonts w:ascii="Times New Roman" w:hAnsi="Times New Roman" w:cs="Times New Roman"/>
        </w:rPr>
        <w:t xml:space="preserve">od 2012 r. </w:t>
      </w:r>
      <w:r w:rsidRPr="004F11CE">
        <w:rPr>
          <w:rFonts w:ascii="Times New Roman" w:hAnsi="Times New Roman" w:cs="Times New Roman"/>
        </w:rPr>
        <w:t>Instagram</w:t>
      </w:r>
      <w:r>
        <w:rPr>
          <w:rFonts w:ascii="Times New Roman" w:hAnsi="Times New Roman" w:cs="Times New Roman"/>
        </w:rPr>
        <w:t xml:space="preserve">. Inne aplikacje, które także mają właściwości uzależniające to Snapchat i WhatsApp. </w:t>
      </w:r>
    </w:p>
    <w:p w:rsidR="00C24CBB" w:rsidRDefault="007761BC" w:rsidP="00207D89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>Poważne</w:t>
      </w:r>
      <w:r w:rsidR="00C24CBB" w:rsidRPr="008D1780">
        <w:rPr>
          <w:rFonts w:ascii="Times New Roman" w:hAnsi="Times New Roman" w:cs="Times New Roman"/>
          <w:color w:val="000000" w:themeColor="text1"/>
        </w:rPr>
        <w:t xml:space="preserve"> problemy stwarzają gry online i offline. Prawidłowo dozowane i odpowiednio dobrane gry wpływają pozytywnie na kształtowanie się funkcji poznawczych i mogą być korzystne </w:t>
      </w:r>
      <w:r w:rsidR="00C24CBB" w:rsidRPr="008D1780">
        <w:rPr>
          <w:rFonts w:ascii="Times New Roman" w:hAnsi="Times New Roman" w:cs="Times New Roman"/>
          <w:color w:val="000000" w:themeColor="text1"/>
        </w:rPr>
        <w:lastRenderedPageBreak/>
        <w:t xml:space="preserve">dla młodych ludzi. Jednak zbyt często gry kształtują negatywną orientację wobec rzeczywistości i </w:t>
      </w:r>
      <w:r w:rsidR="00C24CBB" w:rsidRPr="004F11CE">
        <w:rPr>
          <w:rFonts w:ascii="Times New Roman" w:hAnsi="Times New Roman" w:cs="Times New Roman"/>
        </w:rPr>
        <w:t xml:space="preserve">powodują wzrost agresywnych </w:t>
      </w:r>
      <w:proofErr w:type="spellStart"/>
      <w:r w:rsidR="00C24CBB" w:rsidRPr="004F11CE">
        <w:rPr>
          <w:rFonts w:ascii="Times New Roman" w:hAnsi="Times New Roman" w:cs="Times New Roman"/>
        </w:rPr>
        <w:t>zachowań</w:t>
      </w:r>
      <w:proofErr w:type="spellEnd"/>
      <w:r w:rsidR="00C24CBB" w:rsidRPr="004F11CE">
        <w:rPr>
          <w:rFonts w:ascii="Times New Roman" w:hAnsi="Times New Roman" w:cs="Times New Roman"/>
        </w:rPr>
        <w:t xml:space="preserve"> u dzieci i młodzieży, a agresja staje się akceptowanym i normalnym elementem życia, przyjętym i usprawiedliwionym sposobem postępowania w sytuacjach konfliktowych. Jednocześnie dochodzi do emocjonalnego </w:t>
      </w:r>
      <w:proofErr w:type="spellStart"/>
      <w:r w:rsidR="00C24CBB" w:rsidRPr="004F11CE">
        <w:rPr>
          <w:rFonts w:ascii="Times New Roman" w:hAnsi="Times New Roman" w:cs="Times New Roman"/>
        </w:rPr>
        <w:t>odwrażliwienia</w:t>
      </w:r>
      <w:proofErr w:type="spellEnd"/>
      <w:r w:rsidR="00C24CBB" w:rsidRPr="004F11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 zobojętnienia </w:t>
      </w:r>
      <w:r w:rsidR="00C24CBB" w:rsidRPr="004F11CE">
        <w:rPr>
          <w:rFonts w:ascii="Times New Roman" w:hAnsi="Times New Roman" w:cs="Times New Roman"/>
        </w:rPr>
        <w:t>na przemoc, a wzory agresji i agresywnego zachowania są naśladowane w życiu realnym, bez poczucia winy.</w:t>
      </w:r>
      <w:r w:rsidR="00C24CBB">
        <w:rPr>
          <w:rFonts w:ascii="Times New Roman" w:hAnsi="Times New Roman" w:cs="Times New Roman"/>
        </w:rPr>
        <w:t xml:space="preserve"> W wielu przypadkach zaangażowanie w gry jest tak duże, że uniemożliwia normalne funkcjonowanie w życiu. </w:t>
      </w:r>
    </w:p>
    <w:p w:rsidR="00207D89" w:rsidRPr="004F11CE" w:rsidRDefault="00FA4383" w:rsidP="00614284">
      <w:pPr>
        <w:tabs>
          <w:tab w:val="left" w:pos="3969"/>
        </w:tabs>
        <w:spacing w:line="36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14284">
        <w:rPr>
          <w:rFonts w:ascii="Times New Roman" w:hAnsi="Times New Roman" w:cs="Times New Roman"/>
        </w:rPr>
        <w:t xml:space="preserve">Zaburzenia </w:t>
      </w:r>
      <w:r w:rsidR="007761BC">
        <w:rPr>
          <w:rFonts w:ascii="Times New Roman" w:hAnsi="Times New Roman" w:cs="Times New Roman"/>
        </w:rPr>
        <w:t xml:space="preserve">związane z nadmiernym </w:t>
      </w:r>
      <w:r w:rsidR="00614284">
        <w:rPr>
          <w:rFonts w:ascii="Times New Roman" w:hAnsi="Times New Roman" w:cs="Times New Roman"/>
        </w:rPr>
        <w:t>korzystani</w:t>
      </w:r>
      <w:r w:rsidR="007761BC">
        <w:rPr>
          <w:rFonts w:ascii="Times New Roman" w:hAnsi="Times New Roman" w:cs="Times New Roman"/>
        </w:rPr>
        <w:t>em</w:t>
      </w:r>
      <w:r w:rsidR="00614284">
        <w:rPr>
          <w:rFonts w:ascii="Times New Roman" w:hAnsi="Times New Roman" w:cs="Times New Roman"/>
        </w:rPr>
        <w:t xml:space="preserve"> z </w:t>
      </w:r>
      <w:r w:rsidR="007761BC">
        <w:rPr>
          <w:rFonts w:ascii="Times New Roman" w:hAnsi="Times New Roman" w:cs="Times New Roman"/>
        </w:rPr>
        <w:t>I</w:t>
      </w:r>
      <w:r w:rsidR="00614284">
        <w:rPr>
          <w:rFonts w:ascii="Times New Roman" w:hAnsi="Times New Roman" w:cs="Times New Roman"/>
        </w:rPr>
        <w:t xml:space="preserve">nternetu nie zostały jeszcze zakwalifikowane przez </w:t>
      </w:r>
      <w:r w:rsidR="007761BC">
        <w:rPr>
          <w:rFonts w:ascii="Times New Roman" w:hAnsi="Times New Roman" w:cs="Times New Roman"/>
        </w:rPr>
        <w:t xml:space="preserve">psychiatryczne podręczniki diagnostyczne </w:t>
      </w:r>
      <w:r w:rsidR="00614284">
        <w:rPr>
          <w:rFonts w:ascii="Times New Roman" w:hAnsi="Times New Roman" w:cs="Times New Roman"/>
        </w:rPr>
        <w:t xml:space="preserve">DSM-5 oraz ICD-10, jednak w obu </w:t>
      </w:r>
      <w:r w:rsidR="007745B6">
        <w:rPr>
          <w:rFonts w:ascii="Times New Roman" w:hAnsi="Times New Roman" w:cs="Times New Roman"/>
        </w:rPr>
        <w:t xml:space="preserve">klasyfikacjach zwrócono </w:t>
      </w:r>
      <w:r w:rsidR="00207D89">
        <w:rPr>
          <w:rFonts w:ascii="Times New Roman" w:hAnsi="Times New Roman" w:cs="Times New Roman"/>
        </w:rPr>
        <w:t xml:space="preserve">uwagę na zaburzenia grania w gry internetowe. </w:t>
      </w:r>
      <w:r w:rsidR="00207D89" w:rsidRPr="004F11CE">
        <w:rPr>
          <w:rFonts w:ascii="Times New Roman" w:hAnsi="Times New Roman" w:cs="Times New Roman"/>
        </w:rPr>
        <w:t xml:space="preserve">W 2013 r., w załączniku do DSM 5 zaproponowano, aby zaburzenia grania w gry internetowe (ang. Internet Gaming </w:t>
      </w:r>
      <w:proofErr w:type="spellStart"/>
      <w:r w:rsidR="00207D89" w:rsidRPr="004F11CE">
        <w:rPr>
          <w:rFonts w:ascii="Times New Roman" w:hAnsi="Times New Roman" w:cs="Times New Roman"/>
        </w:rPr>
        <w:t>Disorder</w:t>
      </w:r>
      <w:proofErr w:type="spellEnd"/>
      <w:r w:rsidR="00207D89" w:rsidRPr="004F11CE">
        <w:rPr>
          <w:rFonts w:ascii="Times New Roman" w:hAnsi="Times New Roman" w:cs="Times New Roman"/>
        </w:rPr>
        <w:t xml:space="preserve">) rozpoznawać wówczas, kiedy stwierdzi się, że w okresie ostatniego roku, wystąpiło co najmniej 5 z 9 wymienionych niżej objawów: </w:t>
      </w:r>
    </w:p>
    <w:p w:rsidR="00207D89" w:rsidRPr="004F11CE" w:rsidRDefault="00207D89" w:rsidP="00207D89">
      <w:pPr>
        <w:numPr>
          <w:ilvl w:val="0"/>
          <w:numId w:val="1"/>
        </w:numPr>
        <w:tabs>
          <w:tab w:val="left" w:pos="3969"/>
        </w:tabs>
        <w:spacing w:line="360" w:lineRule="auto"/>
        <w:rPr>
          <w:rFonts w:ascii="Times New Roman" w:hAnsi="Times New Roman" w:cs="Times New Roman"/>
        </w:rPr>
      </w:pPr>
      <w:r w:rsidRPr="004F11CE">
        <w:rPr>
          <w:rFonts w:ascii="Times New Roman" w:hAnsi="Times New Roman" w:cs="Times New Roman"/>
        </w:rPr>
        <w:t>zaabsorbowanie grami;</w:t>
      </w:r>
    </w:p>
    <w:p w:rsidR="00207D89" w:rsidRPr="004F11CE" w:rsidRDefault="00207D89" w:rsidP="00207D89">
      <w:pPr>
        <w:numPr>
          <w:ilvl w:val="0"/>
          <w:numId w:val="1"/>
        </w:numPr>
        <w:tabs>
          <w:tab w:val="left" w:pos="3969"/>
        </w:tabs>
        <w:spacing w:line="360" w:lineRule="auto"/>
        <w:rPr>
          <w:rFonts w:ascii="Times New Roman" w:hAnsi="Times New Roman" w:cs="Times New Roman"/>
        </w:rPr>
      </w:pPr>
      <w:r w:rsidRPr="004F11CE">
        <w:rPr>
          <w:rFonts w:ascii="Times New Roman" w:hAnsi="Times New Roman" w:cs="Times New Roman"/>
        </w:rPr>
        <w:t>psychologiczne objawy odstawienia (np. lęk, drażliwość);</w:t>
      </w:r>
    </w:p>
    <w:p w:rsidR="00207D89" w:rsidRPr="004F11CE" w:rsidRDefault="00207D89" w:rsidP="00207D89">
      <w:pPr>
        <w:numPr>
          <w:ilvl w:val="0"/>
          <w:numId w:val="1"/>
        </w:numPr>
        <w:tabs>
          <w:tab w:val="left" w:pos="3969"/>
        </w:tabs>
        <w:spacing w:line="360" w:lineRule="auto"/>
        <w:rPr>
          <w:rFonts w:ascii="Times New Roman" w:hAnsi="Times New Roman" w:cs="Times New Roman"/>
        </w:rPr>
      </w:pPr>
      <w:r w:rsidRPr="004F11CE">
        <w:rPr>
          <w:rFonts w:ascii="Times New Roman" w:hAnsi="Times New Roman" w:cs="Times New Roman"/>
        </w:rPr>
        <w:t xml:space="preserve">wzrost tolerancji (poświęcanie coraz większej ilości czasu na gry); </w:t>
      </w:r>
    </w:p>
    <w:p w:rsidR="00207D89" w:rsidRPr="004F11CE" w:rsidRDefault="00207D89" w:rsidP="00207D89">
      <w:pPr>
        <w:numPr>
          <w:ilvl w:val="0"/>
          <w:numId w:val="1"/>
        </w:numPr>
        <w:tabs>
          <w:tab w:val="left" w:pos="3969"/>
        </w:tabs>
        <w:spacing w:line="360" w:lineRule="auto"/>
        <w:rPr>
          <w:rFonts w:ascii="Times New Roman" w:hAnsi="Times New Roman" w:cs="Times New Roman"/>
        </w:rPr>
      </w:pPr>
      <w:r w:rsidRPr="004F11CE">
        <w:rPr>
          <w:rFonts w:ascii="Times New Roman" w:hAnsi="Times New Roman" w:cs="Times New Roman"/>
        </w:rPr>
        <w:t xml:space="preserve">nieudane próby kontrolowania/ograniczania grania; </w:t>
      </w:r>
    </w:p>
    <w:p w:rsidR="00207D89" w:rsidRPr="004F11CE" w:rsidRDefault="00207D89" w:rsidP="00207D89">
      <w:pPr>
        <w:numPr>
          <w:ilvl w:val="0"/>
          <w:numId w:val="1"/>
        </w:numPr>
        <w:tabs>
          <w:tab w:val="left" w:pos="3969"/>
        </w:tabs>
        <w:spacing w:line="360" w:lineRule="auto"/>
        <w:rPr>
          <w:rFonts w:ascii="Times New Roman" w:hAnsi="Times New Roman" w:cs="Times New Roman"/>
        </w:rPr>
      </w:pPr>
      <w:r w:rsidRPr="004F11CE">
        <w:rPr>
          <w:rFonts w:ascii="Times New Roman" w:hAnsi="Times New Roman" w:cs="Times New Roman"/>
        </w:rPr>
        <w:t xml:space="preserve">utrata zainteresowań i wcześniejszych hobby; </w:t>
      </w:r>
    </w:p>
    <w:p w:rsidR="00207D89" w:rsidRPr="004F11CE" w:rsidRDefault="00207D89" w:rsidP="00207D89">
      <w:pPr>
        <w:numPr>
          <w:ilvl w:val="0"/>
          <w:numId w:val="1"/>
        </w:numPr>
        <w:tabs>
          <w:tab w:val="left" w:pos="3969"/>
        </w:tabs>
        <w:spacing w:line="360" w:lineRule="auto"/>
        <w:rPr>
          <w:rFonts w:ascii="Times New Roman" w:hAnsi="Times New Roman" w:cs="Times New Roman"/>
        </w:rPr>
      </w:pPr>
      <w:r w:rsidRPr="004F11CE">
        <w:rPr>
          <w:rFonts w:ascii="Times New Roman" w:hAnsi="Times New Roman" w:cs="Times New Roman"/>
        </w:rPr>
        <w:t>kontynuacja grania pomimo świadomości problemów/szkód;</w:t>
      </w:r>
    </w:p>
    <w:p w:rsidR="00207D89" w:rsidRPr="004F11CE" w:rsidRDefault="00207D89" w:rsidP="00207D89">
      <w:pPr>
        <w:numPr>
          <w:ilvl w:val="0"/>
          <w:numId w:val="1"/>
        </w:numPr>
        <w:tabs>
          <w:tab w:val="left" w:pos="3969"/>
        </w:tabs>
        <w:spacing w:line="360" w:lineRule="auto"/>
        <w:rPr>
          <w:rFonts w:ascii="Times New Roman" w:hAnsi="Times New Roman" w:cs="Times New Roman"/>
        </w:rPr>
      </w:pPr>
      <w:r w:rsidRPr="004F11CE">
        <w:rPr>
          <w:rFonts w:ascii="Times New Roman" w:hAnsi="Times New Roman" w:cs="Times New Roman"/>
        </w:rPr>
        <w:t>okłamywanie/oszukiwanie innych członków rodziny i/lub terapeutów, na temat czasu poświęcanego grom,</w:t>
      </w:r>
    </w:p>
    <w:p w:rsidR="00207D89" w:rsidRPr="004F11CE" w:rsidRDefault="00207D89" w:rsidP="00207D89">
      <w:pPr>
        <w:numPr>
          <w:ilvl w:val="0"/>
          <w:numId w:val="1"/>
        </w:numPr>
        <w:tabs>
          <w:tab w:val="clear" w:pos="720"/>
          <w:tab w:val="num" w:pos="1440"/>
          <w:tab w:val="left" w:pos="3969"/>
        </w:tabs>
        <w:spacing w:line="360" w:lineRule="auto"/>
        <w:rPr>
          <w:rFonts w:ascii="Times New Roman" w:hAnsi="Times New Roman" w:cs="Times New Roman"/>
        </w:rPr>
      </w:pPr>
      <w:r w:rsidRPr="004F11CE">
        <w:rPr>
          <w:rFonts w:ascii="Times New Roman" w:hAnsi="Times New Roman" w:cs="Times New Roman"/>
        </w:rPr>
        <w:t xml:space="preserve">korzystania z gier internetowych w celu uniknięcia/złagodzenia negatywnych emocji; </w:t>
      </w:r>
    </w:p>
    <w:p w:rsidR="00207D89" w:rsidRDefault="00207D89" w:rsidP="00207D89">
      <w:pPr>
        <w:numPr>
          <w:ilvl w:val="0"/>
          <w:numId w:val="1"/>
        </w:numPr>
        <w:tabs>
          <w:tab w:val="clear" w:pos="720"/>
          <w:tab w:val="num" w:pos="1440"/>
          <w:tab w:val="left" w:pos="3969"/>
        </w:tabs>
        <w:spacing w:line="360" w:lineRule="auto"/>
        <w:rPr>
          <w:rFonts w:ascii="Times New Roman" w:hAnsi="Times New Roman" w:cs="Times New Roman"/>
        </w:rPr>
      </w:pPr>
      <w:r w:rsidRPr="004F11CE">
        <w:rPr>
          <w:rFonts w:ascii="Times New Roman" w:hAnsi="Times New Roman" w:cs="Times New Roman"/>
        </w:rPr>
        <w:t xml:space="preserve">zagrożenie lub utrata ważnych relacji interpersonalnych, miejsca pracy lub możliwości kształcenia. </w:t>
      </w:r>
    </w:p>
    <w:p w:rsidR="008D1780" w:rsidRDefault="00FA4383" w:rsidP="008D1780">
      <w:pPr>
        <w:tabs>
          <w:tab w:val="num" w:pos="1440"/>
          <w:tab w:val="left" w:pos="3969"/>
        </w:tabs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            </w:t>
      </w:r>
      <w:r w:rsidR="00207D89">
        <w:rPr>
          <w:rFonts w:ascii="Times New Roman" w:hAnsi="Times New Roman" w:cs="Times New Roman"/>
        </w:rPr>
        <w:t xml:space="preserve">Jednocześnie trwają dyskusje czy </w:t>
      </w:r>
      <w:r w:rsidR="00207D89">
        <w:rPr>
          <w:rFonts w:ascii="Times New Roman" w:hAnsi="Times New Roman" w:cs="Times New Roman"/>
          <w:bCs/>
        </w:rPr>
        <w:t>s</w:t>
      </w:r>
      <w:r w:rsidR="00207D89" w:rsidRPr="004F11CE">
        <w:rPr>
          <w:rFonts w:ascii="Times New Roman" w:hAnsi="Times New Roman" w:cs="Times New Roman"/>
          <w:bCs/>
        </w:rPr>
        <w:t>port elektroniczny</w:t>
      </w:r>
      <w:r w:rsidR="00207D89" w:rsidRPr="004F11CE">
        <w:rPr>
          <w:rFonts w:ascii="Times New Roman" w:hAnsi="Times New Roman" w:cs="Times New Roman"/>
        </w:rPr>
        <w:t xml:space="preserve"> (</w:t>
      </w:r>
      <w:r w:rsidR="00207D89" w:rsidRPr="004F11CE">
        <w:rPr>
          <w:rFonts w:ascii="Times New Roman" w:hAnsi="Times New Roman" w:cs="Times New Roman"/>
          <w:bCs/>
        </w:rPr>
        <w:t>e-sport</w:t>
      </w:r>
      <w:r w:rsidR="00207D89">
        <w:rPr>
          <w:rFonts w:ascii="Times New Roman" w:hAnsi="Times New Roman" w:cs="Times New Roman"/>
        </w:rPr>
        <w:t>,</w:t>
      </w:r>
      <w:r w:rsidR="00207D89" w:rsidRPr="00207D89">
        <w:rPr>
          <w:rFonts w:ascii="Times New Roman" w:hAnsi="Times New Roman" w:cs="Times New Roman"/>
        </w:rPr>
        <w:t xml:space="preserve"> </w:t>
      </w:r>
      <w:proofErr w:type="spellStart"/>
      <w:r w:rsidR="00207D89" w:rsidRPr="00207D89">
        <w:rPr>
          <w:rFonts w:ascii="Times New Roman" w:hAnsi="Times New Roman" w:cs="Times New Roman"/>
        </w:rPr>
        <w:t>cybersport</w:t>
      </w:r>
      <w:proofErr w:type="spellEnd"/>
      <w:r w:rsidR="00207D89" w:rsidRPr="004F11CE">
        <w:rPr>
          <w:rFonts w:ascii="Times New Roman" w:hAnsi="Times New Roman" w:cs="Times New Roman"/>
        </w:rPr>
        <w:t>)</w:t>
      </w:r>
      <w:r w:rsidR="00207D89">
        <w:rPr>
          <w:rFonts w:ascii="Times New Roman" w:hAnsi="Times New Roman" w:cs="Times New Roman"/>
        </w:rPr>
        <w:t xml:space="preserve">, który </w:t>
      </w:r>
      <w:r w:rsidR="00207D89" w:rsidRPr="004F11CE">
        <w:rPr>
          <w:rFonts w:ascii="Times New Roman" w:hAnsi="Times New Roman" w:cs="Times New Roman"/>
        </w:rPr>
        <w:t>jest formą rywalizacji</w:t>
      </w:r>
      <w:r w:rsidR="00207D89">
        <w:rPr>
          <w:rFonts w:ascii="Times New Roman" w:hAnsi="Times New Roman" w:cs="Times New Roman"/>
        </w:rPr>
        <w:t xml:space="preserve"> </w:t>
      </w:r>
      <w:r w:rsidR="00207D89" w:rsidRPr="004F11CE">
        <w:rPr>
          <w:rFonts w:ascii="Times New Roman" w:hAnsi="Times New Roman" w:cs="Times New Roman"/>
        </w:rPr>
        <w:t xml:space="preserve">zawodników </w:t>
      </w:r>
      <w:r w:rsidR="00207D89">
        <w:rPr>
          <w:rFonts w:ascii="Times New Roman" w:hAnsi="Times New Roman" w:cs="Times New Roman"/>
        </w:rPr>
        <w:t>w grach komputerowych</w:t>
      </w:r>
      <w:r w:rsidR="0021029A">
        <w:rPr>
          <w:rFonts w:ascii="Times New Roman" w:hAnsi="Times New Roman" w:cs="Times New Roman"/>
        </w:rPr>
        <w:t>,</w:t>
      </w:r>
      <w:r w:rsidR="00207D89">
        <w:rPr>
          <w:rFonts w:ascii="Times New Roman" w:hAnsi="Times New Roman" w:cs="Times New Roman"/>
        </w:rPr>
        <w:t xml:space="preserve"> może być w niektórych przypadkach, traktowany jako uzależnienie. Stawiane jest t</w:t>
      </w:r>
      <w:r w:rsidR="0021029A">
        <w:rPr>
          <w:rFonts w:ascii="Times New Roman" w:hAnsi="Times New Roman" w:cs="Times New Roman"/>
        </w:rPr>
        <w:t>akże</w:t>
      </w:r>
      <w:r w:rsidR="00207D89">
        <w:rPr>
          <w:rFonts w:ascii="Times New Roman" w:hAnsi="Times New Roman" w:cs="Times New Roman"/>
        </w:rPr>
        <w:t xml:space="preserve"> pytanie </w:t>
      </w:r>
      <w:r w:rsidR="00207D89" w:rsidRPr="00DE1287">
        <w:rPr>
          <w:rFonts w:ascii="Times New Roman" w:hAnsi="Times New Roman" w:cs="Times New Roman"/>
          <w:color w:val="000000" w:themeColor="text1"/>
        </w:rPr>
        <w:t>czy e-sport należy traktować na równi z innymi dyscyplinami sportowymi.</w:t>
      </w:r>
    </w:p>
    <w:p w:rsidR="008F5148" w:rsidRPr="008D1780" w:rsidRDefault="008F5148" w:rsidP="008D1780">
      <w:pPr>
        <w:tabs>
          <w:tab w:val="num" w:pos="1440"/>
          <w:tab w:val="left" w:pos="3969"/>
        </w:tabs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p w:rsidR="00207D89" w:rsidRPr="00C06561" w:rsidRDefault="00207D89" w:rsidP="00FA4383">
      <w:pPr>
        <w:spacing w:line="360" w:lineRule="auto"/>
        <w:ind w:firstLine="708"/>
        <w:rPr>
          <w:rFonts w:ascii="Times New Roman" w:hAnsi="Times New Roman" w:cs="Times New Roman"/>
          <w:b/>
          <w:bCs/>
        </w:rPr>
      </w:pPr>
      <w:r w:rsidRPr="00C06561">
        <w:rPr>
          <w:rFonts w:ascii="Times New Roman" w:hAnsi="Times New Roman" w:cs="Times New Roman"/>
          <w:b/>
          <w:bCs/>
        </w:rPr>
        <w:t>Uwagi na temat leczenia</w:t>
      </w:r>
    </w:p>
    <w:p w:rsidR="00207D89" w:rsidRDefault="00C06561" w:rsidP="0021029A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W</w:t>
      </w:r>
      <w:r w:rsidRPr="00DE1287">
        <w:rPr>
          <w:rFonts w:ascii="Times New Roman" w:hAnsi="Times New Roman" w:cs="Times New Roman"/>
          <w:color w:val="000000" w:themeColor="text1"/>
        </w:rPr>
        <w:t xml:space="preserve"> leczeni</w:t>
      </w:r>
      <w:r w:rsidR="007745B6">
        <w:rPr>
          <w:rFonts w:ascii="Times New Roman" w:hAnsi="Times New Roman" w:cs="Times New Roman"/>
          <w:color w:val="000000" w:themeColor="text1"/>
        </w:rPr>
        <w:t>u</w:t>
      </w:r>
      <w:r w:rsidRPr="00DE1287">
        <w:rPr>
          <w:rFonts w:ascii="Times New Roman" w:hAnsi="Times New Roman" w:cs="Times New Roman"/>
          <w:color w:val="000000" w:themeColor="text1"/>
        </w:rPr>
        <w:t xml:space="preserve"> zaburzeń używania </w:t>
      </w:r>
      <w:r w:rsidR="00FA4383">
        <w:rPr>
          <w:rFonts w:ascii="Times New Roman" w:hAnsi="Times New Roman" w:cs="Times New Roman"/>
          <w:color w:val="000000" w:themeColor="text1"/>
        </w:rPr>
        <w:t>I</w:t>
      </w:r>
      <w:r w:rsidRPr="00DE1287">
        <w:rPr>
          <w:rFonts w:ascii="Times New Roman" w:hAnsi="Times New Roman" w:cs="Times New Roman"/>
          <w:color w:val="000000" w:themeColor="text1"/>
        </w:rPr>
        <w:t>nternetu</w:t>
      </w:r>
      <w:r w:rsidR="0021029A">
        <w:rPr>
          <w:rFonts w:ascii="Times New Roman" w:hAnsi="Times New Roman" w:cs="Times New Roman"/>
          <w:color w:val="000000" w:themeColor="text1"/>
        </w:rPr>
        <w:t>,</w:t>
      </w:r>
      <w:r w:rsidRPr="00DE1287">
        <w:rPr>
          <w:rFonts w:ascii="Times New Roman" w:hAnsi="Times New Roman" w:cs="Times New Roman"/>
          <w:color w:val="000000" w:themeColor="text1"/>
        </w:rPr>
        <w:t xml:space="preserve"> korzystania z komputera</w:t>
      </w:r>
      <w:r>
        <w:rPr>
          <w:rFonts w:ascii="Times New Roman" w:hAnsi="Times New Roman" w:cs="Times New Roman"/>
          <w:color w:val="000000" w:themeColor="text1"/>
        </w:rPr>
        <w:t xml:space="preserve"> czy z innych nowych technologii</w:t>
      </w:r>
      <w:r w:rsidRPr="00DE1287">
        <w:rPr>
          <w:rFonts w:ascii="Times New Roman" w:hAnsi="Times New Roman" w:cs="Times New Roman"/>
          <w:color w:val="000000" w:themeColor="text1"/>
        </w:rPr>
        <w:t>, występuje dodatkowy specyficzny problem. Osoby te trudno jest bowiem skłonić do spotkania „twarzą w twarz” ze specjalistą, ponieważ są przyzwyczajone do obcowania z ekranem i do porozumiewania się z otoczeniem za pomocą klawiatury.</w:t>
      </w:r>
    </w:p>
    <w:p w:rsidR="00C06561" w:rsidRDefault="00C06561" w:rsidP="00BE311D">
      <w:pPr>
        <w:widowControl w:val="0"/>
        <w:autoSpaceDE w:val="0"/>
        <w:autoSpaceDN w:val="0"/>
        <w:adjustRightInd w:val="0"/>
        <w:spacing w:line="360" w:lineRule="auto"/>
        <w:ind w:right="-998" w:firstLine="720"/>
        <w:rPr>
          <w:rFonts w:ascii="Times New Roman" w:hAnsi="Times New Roman" w:cs="Times New Roman"/>
          <w:color w:val="000000" w:themeColor="text1"/>
        </w:rPr>
      </w:pPr>
      <w:r w:rsidRPr="00DE1287">
        <w:rPr>
          <w:rFonts w:ascii="Times New Roman" w:hAnsi="Times New Roman" w:cs="Times New Roman"/>
          <w:color w:val="000000" w:themeColor="text1"/>
        </w:rPr>
        <w:t>P</w:t>
      </w:r>
      <w:r w:rsidR="00FA4383">
        <w:rPr>
          <w:rFonts w:ascii="Times New Roman" w:hAnsi="Times New Roman" w:cs="Times New Roman"/>
          <w:color w:val="000000" w:themeColor="text1"/>
        </w:rPr>
        <w:t>owstają więc p</w:t>
      </w:r>
      <w:r w:rsidRPr="00DE1287">
        <w:rPr>
          <w:rFonts w:ascii="Times New Roman" w:hAnsi="Times New Roman" w:cs="Times New Roman"/>
          <w:color w:val="000000" w:themeColor="text1"/>
        </w:rPr>
        <w:t xml:space="preserve">rogramy terapeutyczne </w:t>
      </w:r>
      <w:r w:rsidR="00FA4383">
        <w:rPr>
          <w:rFonts w:ascii="Times New Roman" w:hAnsi="Times New Roman" w:cs="Times New Roman"/>
          <w:color w:val="000000" w:themeColor="text1"/>
        </w:rPr>
        <w:t>online</w:t>
      </w:r>
      <w:r w:rsidR="008D40FF">
        <w:rPr>
          <w:rFonts w:ascii="Times New Roman" w:hAnsi="Times New Roman" w:cs="Times New Roman"/>
          <w:color w:val="000000" w:themeColor="text1"/>
        </w:rPr>
        <w:t xml:space="preserve"> </w:t>
      </w:r>
      <w:r w:rsidRPr="00DE1287">
        <w:rPr>
          <w:rFonts w:ascii="Times New Roman" w:hAnsi="Times New Roman" w:cs="Times New Roman"/>
          <w:color w:val="000000" w:themeColor="text1"/>
        </w:rPr>
        <w:t xml:space="preserve">dla osób uzależnionych od komputera czy </w:t>
      </w:r>
      <w:r w:rsidR="00FA4383">
        <w:rPr>
          <w:rFonts w:ascii="Times New Roman" w:hAnsi="Times New Roman" w:cs="Times New Roman"/>
          <w:color w:val="000000" w:themeColor="text1"/>
        </w:rPr>
        <w:t>I</w:t>
      </w:r>
      <w:r w:rsidRPr="00DE1287">
        <w:rPr>
          <w:rFonts w:ascii="Times New Roman" w:hAnsi="Times New Roman" w:cs="Times New Roman"/>
          <w:color w:val="000000" w:themeColor="text1"/>
        </w:rPr>
        <w:t>nternetu</w:t>
      </w:r>
      <w:r w:rsidR="008D40FF">
        <w:rPr>
          <w:rFonts w:ascii="Times New Roman" w:hAnsi="Times New Roman" w:cs="Times New Roman"/>
          <w:color w:val="000000" w:themeColor="text1"/>
        </w:rPr>
        <w:t>.</w:t>
      </w:r>
      <w:r w:rsidRPr="00DE1287">
        <w:rPr>
          <w:rFonts w:ascii="Times New Roman" w:hAnsi="Times New Roman" w:cs="Times New Roman"/>
          <w:color w:val="000000" w:themeColor="text1"/>
        </w:rPr>
        <w:t xml:space="preserve"> </w:t>
      </w:r>
      <w:r w:rsidR="008D40FF">
        <w:rPr>
          <w:rFonts w:ascii="Times New Roman" w:hAnsi="Times New Roman" w:cs="Times New Roman"/>
          <w:color w:val="000000" w:themeColor="text1"/>
        </w:rPr>
        <w:t>S</w:t>
      </w:r>
      <w:r w:rsidRPr="00DE1287">
        <w:rPr>
          <w:rFonts w:ascii="Times New Roman" w:hAnsi="Times New Roman" w:cs="Times New Roman"/>
          <w:color w:val="000000" w:themeColor="text1"/>
        </w:rPr>
        <w:t xml:space="preserve">ą </w:t>
      </w:r>
      <w:r w:rsidR="008D40FF">
        <w:rPr>
          <w:rFonts w:ascii="Times New Roman" w:hAnsi="Times New Roman" w:cs="Times New Roman"/>
          <w:color w:val="000000" w:themeColor="text1"/>
        </w:rPr>
        <w:lastRenderedPageBreak/>
        <w:t xml:space="preserve">one </w:t>
      </w:r>
      <w:r w:rsidRPr="00DE1287">
        <w:rPr>
          <w:rFonts w:ascii="Times New Roman" w:hAnsi="Times New Roman" w:cs="Times New Roman"/>
          <w:color w:val="000000" w:themeColor="text1"/>
        </w:rPr>
        <w:t xml:space="preserve">zbliżone do programów psychoterapii uzależnienia od substancji psychoaktywnych, patologicznego hazardu czy zaburzeń odżywiania. </w:t>
      </w:r>
      <w:r w:rsidR="00BE311D">
        <w:rPr>
          <w:rFonts w:ascii="Times New Roman" w:hAnsi="Times New Roman" w:cs="Times New Roman"/>
          <w:color w:val="000000" w:themeColor="text1"/>
        </w:rPr>
        <w:t>N</w:t>
      </w:r>
      <w:r w:rsidR="00BE311D" w:rsidRPr="00DE1287">
        <w:rPr>
          <w:rFonts w:ascii="Times New Roman" w:hAnsi="Times New Roman" w:cs="Times New Roman"/>
          <w:color w:val="000000" w:themeColor="text1"/>
        </w:rPr>
        <w:t xml:space="preserve">ajczęściej stosowana jest </w:t>
      </w:r>
      <w:r w:rsidR="007745B6">
        <w:rPr>
          <w:rFonts w:ascii="Times New Roman" w:hAnsi="Times New Roman" w:cs="Times New Roman"/>
          <w:color w:val="000000" w:themeColor="text1"/>
        </w:rPr>
        <w:t>terapia</w:t>
      </w:r>
      <w:r w:rsidR="00BE311D" w:rsidRPr="00DE1287">
        <w:rPr>
          <w:rFonts w:ascii="Times New Roman" w:hAnsi="Times New Roman" w:cs="Times New Roman"/>
          <w:color w:val="000000" w:themeColor="text1"/>
        </w:rPr>
        <w:t xml:space="preserve"> poznawczo-behawioralna.</w:t>
      </w:r>
      <w:r w:rsidR="00BE311D">
        <w:rPr>
          <w:rFonts w:ascii="Times New Roman" w:hAnsi="Times New Roman" w:cs="Times New Roman"/>
          <w:color w:val="000000" w:themeColor="text1"/>
        </w:rPr>
        <w:t xml:space="preserve"> </w:t>
      </w:r>
      <w:r w:rsidRPr="00DE1287">
        <w:rPr>
          <w:rFonts w:ascii="Times New Roman" w:hAnsi="Times New Roman" w:cs="Times New Roman"/>
          <w:color w:val="000000" w:themeColor="text1"/>
        </w:rPr>
        <w:t xml:space="preserve">W leczeniu </w:t>
      </w:r>
      <w:r w:rsidR="00BE311D">
        <w:rPr>
          <w:rFonts w:ascii="Times New Roman" w:hAnsi="Times New Roman" w:cs="Times New Roman"/>
          <w:color w:val="000000" w:themeColor="text1"/>
        </w:rPr>
        <w:t xml:space="preserve">tych osób </w:t>
      </w:r>
      <w:r w:rsidRPr="00DE1287">
        <w:rPr>
          <w:rFonts w:ascii="Times New Roman" w:hAnsi="Times New Roman" w:cs="Times New Roman"/>
          <w:color w:val="000000" w:themeColor="text1"/>
        </w:rPr>
        <w:t xml:space="preserve">nasuwa się </w:t>
      </w:r>
      <w:r w:rsidR="00BE311D">
        <w:rPr>
          <w:rFonts w:ascii="Times New Roman" w:hAnsi="Times New Roman" w:cs="Times New Roman"/>
          <w:color w:val="000000" w:themeColor="text1"/>
        </w:rPr>
        <w:t>jednak</w:t>
      </w:r>
      <w:r w:rsidRPr="00DE1287">
        <w:rPr>
          <w:rFonts w:ascii="Times New Roman" w:hAnsi="Times New Roman" w:cs="Times New Roman"/>
          <w:color w:val="000000" w:themeColor="text1"/>
        </w:rPr>
        <w:t xml:space="preserve"> pytanie: czy można wymagać „internetowej abstynencji” od osób uzależnionych, których nauka </w:t>
      </w:r>
      <w:r>
        <w:rPr>
          <w:rFonts w:ascii="Times New Roman" w:hAnsi="Times New Roman" w:cs="Times New Roman"/>
          <w:color w:val="000000" w:themeColor="text1"/>
        </w:rPr>
        <w:t>c</w:t>
      </w:r>
      <w:r w:rsidRPr="00DE1287">
        <w:rPr>
          <w:rFonts w:ascii="Times New Roman" w:hAnsi="Times New Roman" w:cs="Times New Roman"/>
          <w:color w:val="000000" w:themeColor="text1"/>
        </w:rPr>
        <w:t xml:space="preserve">zy praca wymagają używaniem „na co dzień" komputera bądź </w:t>
      </w:r>
      <w:r w:rsidR="008D40FF">
        <w:rPr>
          <w:rFonts w:ascii="Times New Roman" w:hAnsi="Times New Roman" w:cs="Times New Roman"/>
          <w:color w:val="000000" w:themeColor="text1"/>
        </w:rPr>
        <w:t>I</w:t>
      </w:r>
      <w:r w:rsidRPr="00DE1287">
        <w:rPr>
          <w:rFonts w:ascii="Times New Roman" w:hAnsi="Times New Roman" w:cs="Times New Roman"/>
          <w:color w:val="000000" w:themeColor="text1"/>
        </w:rPr>
        <w:t xml:space="preserve">nternetu? Oczywiście, że nie i </w:t>
      </w:r>
      <w:r w:rsidR="008D40FF">
        <w:rPr>
          <w:rFonts w:ascii="Times New Roman" w:hAnsi="Times New Roman" w:cs="Times New Roman"/>
          <w:color w:val="000000" w:themeColor="text1"/>
        </w:rPr>
        <w:t>dlatego</w:t>
      </w:r>
      <w:r w:rsidRPr="00DE1287">
        <w:rPr>
          <w:rFonts w:ascii="Times New Roman" w:hAnsi="Times New Roman" w:cs="Times New Roman"/>
          <w:color w:val="000000" w:themeColor="text1"/>
        </w:rPr>
        <w:t xml:space="preserve"> jednym z podstawowych celów terapii powinna być </w:t>
      </w:r>
      <w:r w:rsidR="008D40FF">
        <w:rPr>
          <w:rFonts w:ascii="Times New Roman" w:hAnsi="Times New Roman" w:cs="Times New Roman"/>
          <w:color w:val="000000" w:themeColor="text1"/>
        </w:rPr>
        <w:t>konieczność nawiązania bezpośrednich, osobistych kontaktów z terapeutą i placówką terapeutyczną. Chodzi przecież głównie o to, by zmniejszyć i zmienić metodę</w:t>
      </w:r>
      <w:r w:rsidRPr="00DE1287">
        <w:rPr>
          <w:rFonts w:ascii="Times New Roman" w:hAnsi="Times New Roman" w:cs="Times New Roman"/>
          <w:color w:val="000000" w:themeColor="text1"/>
        </w:rPr>
        <w:t xml:space="preserve"> korzystania z komputera. </w:t>
      </w:r>
      <w:r w:rsidR="008D40FF">
        <w:rPr>
          <w:rFonts w:ascii="Times New Roman" w:hAnsi="Times New Roman" w:cs="Times New Roman"/>
          <w:color w:val="000000" w:themeColor="text1"/>
        </w:rPr>
        <w:t>Podobnie jak w leczeniu wszystkich innych uzależnień indywidualny plan terapii ustala się wspólnie z osobą uzależnioną. Istotną kwestią jest</w:t>
      </w:r>
      <w:r w:rsidRPr="00DE1287">
        <w:rPr>
          <w:rFonts w:ascii="Times New Roman" w:hAnsi="Times New Roman" w:cs="Times New Roman"/>
          <w:color w:val="000000" w:themeColor="text1"/>
        </w:rPr>
        <w:t xml:space="preserve"> zwrócenie uwagi na ewentualne współistnienie innych zaburzeń takich jak np. fobia społeczna</w:t>
      </w:r>
      <w:r w:rsidR="00BE311D">
        <w:rPr>
          <w:rFonts w:ascii="Times New Roman" w:hAnsi="Times New Roman" w:cs="Times New Roman"/>
          <w:color w:val="000000" w:themeColor="text1"/>
        </w:rPr>
        <w:t>,</w:t>
      </w:r>
      <w:r w:rsidRPr="00DE1287">
        <w:rPr>
          <w:rFonts w:ascii="Times New Roman" w:hAnsi="Times New Roman" w:cs="Times New Roman"/>
          <w:color w:val="000000" w:themeColor="text1"/>
        </w:rPr>
        <w:t xml:space="preserve"> zaburzenia nastroju</w:t>
      </w:r>
      <w:r w:rsidR="008D40FF">
        <w:rPr>
          <w:rFonts w:ascii="Times New Roman" w:hAnsi="Times New Roman" w:cs="Times New Roman"/>
          <w:color w:val="000000" w:themeColor="text1"/>
        </w:rPr>
        <w:t xml:space="preserve"> (w tym depresja) lub </w:t>
      </w:r>
      <w:r w:rsidRPr="00DE1287">
        <w:rPr>
          <w:rFonts w:ascii="Times New Roman" w:hAnsi="Times New Roman" w:cs="Times New Roman"/>
          <w:color w:val="000000" w:themeColor="text1"/>
        </w:rPr>
        <w:t>obecność objawów charakterystycznych dla innych uzależnień</w:t>
      </w:r>
      <w:r w:rsidR="008D40FF">
        <w:rPr>
          <w:rFonts w:ascii="Times New Roman" w:hAnsi="Times New Roman" w:cs="Times New Roman"/>
          <w:color w:val="000000" w:themeColor="text1"/>
        </w:rPr>
        <w:t>.</w:t>
      </w:r>
      <w:r w:rsidR="00BE311D">
        <w:rPr>
          <w:rFonts w:ascii="Times New Roman" w:hAnsi="Times New Roman" w:cs="Times New Roman"/>
          <w:color w:val="000000" w:themeColor="text1"/>
        </w:rPr>
        <w:t xml:space="preserve"> </w:t>
      </w:r>
    </w:p>
    <w:p w:rsidR="001B2727" w:rsidRDefault="00C06561" w:rsidP="001B2727">
      <w:pPr>
        <w:spacing w:line="360" w:lineRule="auto"/>
        <w:ind w:firstLine="720"/>
        <w:rPr>
          <w:rFonts w:ascii="Times New Roman" w:hAnsi="Times New Roman" w:cs="Times New Roman"/>
          <w:color w:val="000000" w:themeColor="text1"/>
        </w:rPr>
      </w:pPr>
      <w:r w:rsidRPr="00DE1287">
        <w:rPr>
          <w:rFonts w:ascii="Times New Roman" w:hAnsi="Times New Roman" w:cs="Times New Roman"/>
          <w:color w:val="000000" w:themeColor="text1"/>
        </w:rPr>
        <w:t xml:space="preserve">W specyficzny sposób radzą sobie z uzależnieniem nastolatków od </w:t>
      </w:r>
      <w:r w:rsidR="0016478F">
        <w:rPr>
          <w:rFonts w:ascii="Times New Roman" w:hAnsi="Times New Roman" w:cs="Times New Roman"/>
          <w:color w:val="000000" w:themeColor="text1"/>
        </w:rPr>
        <w:t>I</w:t>
      </w:r>
      <w:r w:rsidRPr="00DE1287">
        <w:rPr>
          <w:rFonts w:ascii="Times New Roman" w:hAnsi="Times New Roman" w:cs="Times New Roman"/>
          <w:color w:val="000000" w:themeColor="text1"/>
        </w:rPr>
        <w:t xml:space="preserve">nternetu i gier niektóre kraje azjatyckie. W Chinach, Japonii i Korei Płd. funkcjonują specjalne „obozy odwykowe” dla </w:t>
      </w:r>
      <w:r w:rsidRPr="001B2727">
        <w:rPr>
          <w:rFonts w:ascii="Times New Roman" w:hAnsi="Times New Roman" w:cs="Times New Roman"/>
          <w:color w:val="000000" w:themeColor="text1"/>
        </w:rPr>
        <w:t>uzależnionej młodzieży, w których nie ma ona dostępu do technologii cyfrowej. W Chinach</w:t>
      </w:r>
      <w:r w:rsidR="001B2727" w:rsidRPr="001B2727">
        <w:rPr>
          <w:rFonts w:ascii="Times New Roman" w:hAnsi="Times New Roman" w:cs="Times New Roman"/>
          <w:color w:val="000000" w:themeColor="text1"/>
        </w:rPr>
        <w:t>, młodzi ludzie umieszczani są tam na wniosek rodziców,</w:t>
      </w:r>
      <w:r w:rsidRPr="001B2727">
        <w:rPr>
          <w:rFonts w:ascii="Times New Roman" w:hAnsi="Times New Roman" w:cs="Times New Roman"/>
          <w:color w:val="000000" w:themeColor="text1"/>
        </w:rPr>
        <w:t xml:space="preserve"> obozy mieszczą się na terenie obiektów wojskowych, panuje w nich wojskowa dyscyplina, a terenu pilnują strażnicy. </w:t>
      </w:r>
      <w:r w:rsidR="007745B6">
        <w:rPr>
          <w:rFonts w:ascii="Times New Roman" w:hAnsi="Times New Roman" w:cs="Times New Roman"/>
          <w:color w:val="000000" w:themeColor="text1"/>
        </w:rPr>
        <w:t>W</w:t>
      </w:r>
      <w:r w:rsidR="007745B6" w:rsidRPr="001B2727">
        <w:rPr>
          <w:rFonts w:ascii="Times New Roman" w:hAnsi="Times New Roman" w:cs="Times New Roman"/>
          <w:color w:val="000000" w:themeColor="text1"/>
        </w:rPr>
        <w:t xml:space="preserve"> Korei Płd. </w:t>
      </w:r>
      <w:r w:rsidR="007745B6">
        <w:rPr>
          <w:rFonts w:ascii="Times New Roman" w:hAnsi="Times New Roman" w:cs="Times New Roman"/>
          <w:color w:val="000000" w:themeColor="text1"/>
        </w:rPr>
        <w:t>r</w:t>
      </w:r>
      <w:r w:rsidRPr="001B2727">
        <w:rPr>
          <w:rFonts w:ascii="Times New Roman" w:hAnsi="Times New Roman" w:cs="Times New Roman"/>
          <w:color w:val="000000" w:themeColor="text1"/>
        </w:rPr>
        <w:t xml:space="preserve">ozpowszechnienie problemów związanych z uzależnieniem od </w:t>
      </w:r>
      <w:r w:rsidR="0016478F">
        <w:rPr>
          <w:rFonts w:ascii="Times New Roman" w:hAnsi="Times New Roman" w:cs="Times New Roman"/>
          <w:color w:val="000000" w:themeColor="text1"/>
        </w:rPr>
        <w:t>I</w:t>
      </w:r>
      <w:r w:rsidRPr="001B2727">
        <w:rPr>
          <w:rFonts w:ascii="Times New Roman" w:hAnsi="Times New Roman" w:cs="Times New Roman"/>
          <w:color w:val="000000" w:themeColor="text1"/>
        </w:rPr>
        <w:t>nternetu wśród dzieci i młodzieży uznano za problem zdrowotny</w:t>
      </w:r>
      <w:r w:rsidR="007745B6">
        <w:rPr>
          <w:rFonts w:ascii="Times New Roman" w:hAnsi="Times New Roman" w:cs="Times New Roman"/>
          <w:color w:val="000000" w:themeColor="text1"/>
        </w:rPr>
        <w:t>.</w:t>
      </w:r>
      <w:r w:rsidRPr="001B2727">
        <w:rPr>
          <w:rFonts w:ascii="Times New Roman" w:hAnsi="Times New Roman" w:cs="Times New Roman"/>
          <w:color w:val="000000" w:themeColor="text1"/>
        </w:rPr>
        <w:t xml:space="preserve"> </w:t>
      </w:r>
      <w:r w:rsidR="007745B6">
        <w:rPr>
          <w:rFonts w:ascii="Times New Roman" w:hAnsi="Times New Roman" w:cs="Times New Roman"/>
          <w:color w:val="000000" w:themeColor="text1"/>
        </w:rPr>
        <w:t>I</w:t>
      </w:r>
      <w:r w:rsidR="001B2727">
        <w:rPr>
          <w:rFonts w:ascii="Times New Roman" w:hAnsi="Times New Roman" w:cs="Times New Roman"/>
          <w:color w:val="000000" w:themeColor="text1"/>
        </w:rPr>
        <w:t>stnieją</w:t>
      </w:r>
      <w:r w:rsidRPr="001B2727">
        <w:rPr>
          <w:rFonts w:ascii="Times New Roman" w:hAnsi="Times New Roman" w:cs="Times New Roman"/>
          <w:color w:val="000000" w:themeColor="text1"/>
        </w:rPr>
        <w:t xml:space="preserve"> </w:t>
      </w:r>
      <w:r w:rsidR="007745B6">
        <w:rPr>
          <w:rFonts w:ascii="Times New Roman" w:hAnsi="Times New Roman" w:cs="Times New Roman"/>
          <w:color w:val="000000" w:themeColor="text1"/>
        </w:rPr>
        <w:t xml:space="preserve">tam </w:t>
      </w:r>
      <w:r w:rsidRPr="001B2727">
        <w:rPr>
          <w:rFonts w:ascii="Times New Roman" w:hAnsi="Times New Roman" w:cs="Times New Roman"/>
          <w:color w:val="000000" w:themeColor="text1"/>
        </w:rPr>
        <w:t xml:space="preserve">ośrodki prowadzące „cyfrowy </w:t>
      </w:r>
      <w:proofErr w:type="spellStart"/>
      <w:r w:rsidRPr="001B2727">
        <w:rPr>
          <w:rFonts w:ascii="Times New Roman" w:hAnsi="Times New Roman" w:cs="Times New Roman"/>
          <w:color w:val="000000" w:themeColor="text1"/>
        </w:rPr>
        <w:t>detox</w:t>
      </w:r>
      <w:proofErr w:type="spellEnd"/>
      <w:r w:rsidRPr="001B2727">
        <w:rPr>
          <w:rFonts w:ascii="Times New Roman" w:hAnsi="Times New Roman" w:cs="Times New Roman"/>
          <w:color w:val="000000" w:themeColor="text1"/>
        </w:rPr>
        <w:t>”, a niektóre poza psychoterapią umożliwiają kontynu</w:t>
      </w:r>
      <w:r w:rsidR="001B2727">
        <w:rPr>
          <w:rFonts w:ascii="Times New Roman" w:hAnsi="Times New Roman" w:cs="Times New Roman"/>
          <w:color w:val="000000" w:themeColor="text1"/>
        </w:rPr>
        <w:t>owanie</w:t>
      </w:r>
      <w:r w:rsidRPr="001B2727">
        <w:rPr>
          <w:rFonts w:ascii="Times New Roman" w:hAnsi="Times New Roman" w:cs="Times New Roman"/>
          <w:color w:val="000000" w:themeColor="text1"/>
        </w:rPr>
        <w:t xml:space="preserve"> nauki. </w:t>
      </w:r>
      <w:r w:rsidR="001B2727">
        <w:rPr>
          <w:rFonts w:ascii="Times New Roman" w:hAnsi="Times New Roman" w:cs="Times New Roman"/>
          <w:color w:val="000000" w:themeColor="text1"/>
        </w:rPr>
        <w:t>Z kolei w Japonii p</w:t>
      </w:r>
      <w:r w:rsidR="001B2727" w:rsidRPr="00DE1287">
        <w:rPr>
          <w:rFonts w:ascii="Times New Roman" w:hAnsi="Times New Roman" w:cs="Times New Roman"/>
          <w:color w:val="000000" w:themeColor="text1"/>
        </w:rPr>
        <w:t xml:space="preserve">obyty w takich obozach są dobrowolne, w trakcie pobytu uczestnicy zachęcani są do różnych innych aktywności, a jednocześnie poddawani są oddziaływaniom psychoterapeutycznym takim samym jak osoby uzależnione od substancji psychoaktywnych czy od hazardu. </w:t>
      </w:r>
    </w:p>
    <w:p w:rsidR="001B2727" w:rsidRDefault="001B2727" w:rsidP="001B2727">
      <w:pPr>
        <w:widowControl w:val="0"/>
        <w:autoSpaceDE w:val="0"/>
        <w:autoSpaceDN w:val="0"/>
        <w:adjustRightInd w:val="0"/>
        <w:spacing w:line="360" w:lineRule="auto"/>
        <w:ind w:right="-998" w:firstLine="708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W</w:t>
      </w:r>
      <w:r w:rsidRPr="00DE1287">
        <w:rPr>
          <w:rFonts w:ascii="Times New Roman" w:hAnsi="Times New Roman" w:cs="Times New Roman"/>
          <w:color w:val="000000" w:themeColor="text1"/>
        </w:rPr>
        <w:t xml:space="preserve"> 1998 r.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DE1287">
        <w:rPr>
          <w:rFonts w:ascii="Times New Roman" w:hAnsi="Times New Roman" w:cs="Times New Roman"/>
          <w:color w:val="000000" w:themeColor="text1"/>
        </w:rPr>
        <w:t>powstała grupa Anonimowych Internetoholików (Net-</w:t>
      </w:r>
      <w:proofErr w:type="spellStart"/>
      <w:r w:rsidRPr="00DE1287">
        <w:rPr>
          <w:rFonts w:ascii="Times New Roman" w:hAnsi="Times New Roman" w:cs="Times New Roman"/>
          <w:color w:val="000000" w:themeColor="text1"/>
        </w:rPr>
        <w:t>aholics</w:t>
      </w:r>
      <w:proofErr w:type="spellEnd"/>
      <w:r w:rsidRPr="00DE128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DE1287">
        <w:rPr>
          <w:rFonts w:ascii="Times New Roman" w:hAnsi="Times New Roman" w:cs="Times New Roman"/>
          <w:color w:val="000000" w:themeColor="text1"/>
        </w:rPr>
        <w:t>Anonymous</w:t>
      </w:r>
      <w:proofErr w:type="spellEnd"/>
      <w:r w:rsidRPr="00DE1287">
        <w:rPr>
          <w:rFonts w:ascii="Times New Roman" w:hAnsi="Times New Roman" w:cs="Times New Roman"/>
          <w:color w:val="000000" w:themeColor="text1"/>
        </w:rPr>
        <w:t>)</w:t>
      </w:r>
      <w:r w:rsidR="00BE311D">
        <w:rPr>
          <w:rFonts w:ascii="Times New Roman" w:hAnsi="Times New Roman" w:cs="Times New Roman"/>
          <w:color w:val="000000" w:themeColor="text1"/>
        </w:rPr>
        <w:t>, korzystająca</w:t>
      </w:r>
      <w:r w:rsidRPr="00DE1287">
        <w:rPr>
          <w:rFonts w:ascii="Times New Roman" w:hAnsi="Times New Roman" w:cs="Times New Roman"/>
          <w:color w:val="000000" w:themeColor="text1"/>
        </w:rPr>
        <w:t xml:space="preserve"> </w:t>
      </w:r>
      <w:r w:rsidR="00BE311D">
        <w:rPr>
          <w:rFonts w:ascii="Times New Roman" w:hAnsi="Times New Roman" w:cs="Times New Roman"/>
          <w:color w:val="000000" w:themeColor="text1"/>
        </w:rPr>
        <w:t>z</w:t>
      </w:r>
      <w:r w:rsidRPr="00DE1287">
        <w:rPr>
          <w:rFonts w:ascii="Times New Roman" w:hAnsi="Times New Roman" w:cs="Times New Roman"/>
          <w:color w:val="000000" w:themeColor="text1"/>
        </w:rPr>
        <w:t xml:space="preserve"> doświadcze</w:t>
      </w:r>
      <w:r w:rsidR="00BE311D">
        <w:rPr>
          <w:rFonts w:ascii="Times New Roman" w:hAnsi="Times New Roman" w:cs="Times New Roman"/>
          <w:color w:val="000000" w:themeColor="text1"/>
        </w:rPr>
        <w:t>ń</w:t>
      </w:r>
      <w:r w:rsidRPr="00DE1287">
        <w:rPr>
          <w:rFonts w:ascii="Times New Roman" w:hAnsi="Times New Roman" w:cs="Times New Roman"/>
          <w:color w:val="000000" w:themeColor="text1"/>
        </w:rPr>
        <w:t xml:space="preserve"> Anonimowych Alkoholików</w:t>
      </w:r>
      <w:r w:rsidR="00BE311D">
        <w:rPr>
          <w:rFonts w:ascii="Times New Roman" w:hAnsi="Times New Roman" w:cs="Times New Roman"/>
          <w:color w:val="000000" w:themeColor="text1"/>
        </w:rPr>
        <w:t xml:space="preserve"> i swojej</w:t>
      </w:r>
      <w:r w:rsidRPr="00DE1287">
        <w:rPr>
          <w:rFonts w:ascii="Times New Roman" w:hAnsi="Times New Roman" w:cs="Times New Roman"/>
          <w:color w:val="000000" w:themeColor="text1"/>
        </w:rPr>
        <w:t xml:space="preserve"> wersj</w:t>
      </w:r>
      <w:r w:rsidR="00BE311D">
        <w:rPr>
          <w:rFonts w:ascii="Times New Roman" w:hAnsi="Times New Roman" w:cs="Times New Roman"/>
          <w:color w:val="000000" w:themeColor="text1"/>
        </w:rPr>
        <w:t>i</w:t>
      </w:r>
      <w:r w:rsidRPr="00DE1287">
        <w:rPr>
          <w:rFonts w:ascii="Times New Roman" w:hAnsi="Times New Roman" w:cs="Times New Roman"/>
          <w:color w:val="000000" w:themeColor="text1"/>
        </w:rPr>
        <w:t xml:space="preserve"> Dwunastu Kroków dla uzależnionych od </w:t>
      </w:r>
      <w:proofErr w:type="spellStart"/>
      <w:r w:rsidRPr="00DE1287">
        <w:rPr>
          <w:rFonts w:ascii="Times New Roman" w:hAnsi="Times New Roman" w:cs="Times New Roman"/>
          <w:color w:val="000000" w:themeColor="text1"/>
        </w:rPr>
        <w:t>internetu</w:t>
      </w:r>
      <w:proofErr w:type="spellEnd"/>
      <w:r w:rsidRPr="00DE1287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DE1287">
        <w:rPr>
          <w:rFonts w:ascii="Times New Roman" w:hAnsi="Times New Roman" w:cs="Times New Roman"/>
          <w:color w:val="000000" w:themeColor="text1"/>
        </w:rPr>
        <w:t>Istnieją także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DE1287">
        <w:rPr>
          <w:rFonts w:ascii="Times New Roman" w:hAnsi="Times New Roman" w:cs="Times New Roman"/>
          <w:color w:val="000000" w:themeColor="text1"/>
        </w:rPr>
        <w:t>oparte na 12 krokach AA</w:t>
      </w:r>
      <w:r>
        <w:rPr>
          <w:rFonts w:ascii="Times New Roman" w:hAnsi="Times New Roman" w:cs="Times New Roman"/>
          <w:color w:val="000000" w:themeColor="text1"/>
        </w:rPr>
        <w:t>,</w:t>
      </w:r>
      <w:r w:rsidRPr="00DE1287">
        <w:rPr>
          <w:rFonts w:ascii="Times New Roman" w:hAnsi="Times New Roman" w:cs="Times New Roman"/>
          <w:color w:val="000000" w:themeColor="text1"/>
        </w:rPr>
        <w:t xml:space="preserve"> grupy wsparcia o nazwie Technology </w:t>
      </w:r>
      <w:proofErr w:type="spellStart"/>
      <w:r w:rsidRPr="00DE1287">
        <w:rPr>
          <w:rFonts w:ascii="Times New Roman" w:hAnsi="Times New Roman" w:cs="Times New Roman"/>
          <w:color w:val="000000" w:themeColor="text1"/>
        </w:rPr>
        <w:t>Addicts</w:t>
      </w:r>
      <w:proofErr w:type="spellEnd"/>
      <w:r w:rsidRPr="00DE128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DE1287">
        <w:rPr>
          <w:rFonts w:ascii="Times New Roman" w:hAnsi="Times New Roman" w:cs="Times New Roman"/>
          <w:color w:val="000000" w:themeColor="text1"/>
        </w:rPr>
        <w:t>Anonymous</w:t>
      </w:r>
      <w:proofErr w:type="spellEnd"/>
      <w:r w:rsidRPr="00DE1287">
        <w:rPr>
          <w:rFonts w:ascii="Times New Roman" w:hAnsi="Times New Roman" w:cs="Times New Roman"/>
          <w:color w:val="000000" w:themeColor="text1"/>
        </w:rPr>
        <w:t xml:space="preserve"> (ITAA)</w:t>
      </w:r>
      <w:r w:rsidR="00BE311D">
        <w:rPr>
          <w:rFonts w:ascii="Times New Roman" w:hAnsi="Times New Roman" w:cs="Times New Roman"/>
          <w:color w:val="000000" w:themeColor="text1"/>
        </w:rPr>
        <w:t xml:space="preserve"> oraz wiele innych grup samopomocowych opartych na 12 Krokach</w:t>
      </w:r>
      <w:r w:rsidRPr="00DE1287">
        <w:rPr>
          <w:rFonts w:ascii="Times New Roman" w:hAnsi="Times New Roman" w:cs="Times New Roman"/>
          <w:color w:val="000000" w:themeColor="text1"/>
        </w:rPr>
        <w:t xml:space="preserve">. Członkami tych grup są osoby uzależnione od </w:t>
      </w:r>
      <w:r w:rsidR="00BE311D">
        <w:rPr>
          <w:rFonts w:ascii="Times New Roman" w:hAnsi="Times New Roman" w:cs="Times New Roman"/>
          <w:color w:val="000000" w:themeColor="text1"/>
        </w:rPr>
        <w:t>róznych</w:t>
      </w:r>
      <w:r w:rsidRPr="00DE1287">
        <w:rPr>
          <w:rFonts w:ascii="Times New Roman" w:hAnsi="Times New Roman" w:cs="Times New Roman"/>
          <w:color w:val="000000" w:themeColor="text1"/>
        </w:rPr>
        <w:t xml:space="preserve"> form technologii i kompulsywnego korzystania z urządzeń elektronicznych, zainteresowane opanowaniem swoich problemowych </w:t>
      </w:r>
      <w:proofErr w:type="spellStart"/>
      <w:r w:rsidRPr="00DE1287">
        <w:rPr>
          <w:rFonts w:ascii="Times New Roman" w:hAnsi="Times New Roman" w:cs="Times New Roman"/>
          <w:color w:val="000000" w:themeColor="text1"/>
        </w:rPr>
        <w:t>zachowań</w:t>
      </w:r>
      <w:proofErr w:type="spellEnd"/>
      <w:r w:rsidRPr="00DE1287">
        <w:rPr>
          <w:rFonts w:ascii="Times New Roman" w:hAnsi="Times New Roman" w:cs="Times New Roman"/>
          <w:color w:val="000000" w:themeColor="text1"/>
        </w:rPr>
        <w:t xml:space="preserve">. </w:t>
      </w:r>
    </w:p>
    <w:p w:rsidR="0016478F" w:rsidRDefault="0016478F" w:rsidP="0016478F">
      <w:pPr>
        <w:widowControl w:val="0"/>
        <w:autoSpaceDE w:val="0"/>
        <w:autoSpaceDN w:val="0"/>
        <w:adjustRightInd w:val="0"/>
        <w:spacing w:line="360" w:lineRule="auto"/>
        <w:ind w:right="-998"/>
        <w:rPr>
          <w:rFonts w:ascii="Times New Roman" w:hAnsi="Times New Roman" w:cs="Times New Roman"/>
          <w:color w:val="000000" w:themeColor="text1"/>
        </w:rPr>
      </w:pPr>
    </w:p>
    <w:p w:rsidR="0016478F" w:rsidRPr="0016478F" w:rsidRDefault="0016478F" w:rsidP="0016478F">
      <w:pPr>
        <w:widowControl w:val="0"/>
        <w:autoSpaceDE w:val="0"/>
        <w:autoSpaceDN w:val="0"/>
        <w:adjustRightInd w:val="0"/>
        <w:spacing w:line="360" w:lineRule="auto"/>
        <w:ind w:right="-99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6478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ad@batory.org.pl</w:t>
      </w:r>
    </w:p>
    <w:p w:rsidR="00C06561" w:rsidRPr="00C24CBB" w:rsidRDefault="00C06561" w:rsidP="00207D89">
      <w:pPr>
        <w:spacing w:line="360" w:lineRule="auto"/>
        <w:rPr>
          <w:rFonts w:ascii="Times New Roman" w:hAnsi="Times New Roman" w:cs="Times New Roman"/>
        </w:rPr>
      </w:pPr>
    </w:p>
    <w:sectPr w:rsidR="00C06561" w:rsidRPr="00C24CBB" w:rsidSect="00BA325E">
      <w:footerReference w:type="even" r:id="rId8"/>
      <w:footerReference w:type="default" r:id="rId9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A4C" w:rsidRDefault="005D0A4C" w:rsidP="0041520F">
      <w:r>
        <w:separator/>
      </w:r>
    </w:p>
  </w:endnote>
  <w:endnote w:type="continuationSeparator" w:id="0">
    <w:p w:rsidR="005D0A4C" w:rsidRDefault="005D0A4C" w:rsidP="00415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Italic">
    <w:altName w:val="Times New Roman"/>
    <w:panose1 w:val="0202050305040509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254940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7F2194" w:rsidRDefault="007F2194" w:rsidP="002744A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F2194" w:rsidRDefault="007F2194" w:rsidP="007F21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163711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7F2194" w:rsidRDefault="007F2194" w:rsidP="002744A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7F2194" w:rsidRDefault="007F2194" w:rsidP="007F219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A4C" w:rsidRDefault="005D0A4C" w:rsidP="0041520F">
      <w:r>
        <w:separator/>
      </w:r>
    </w:p>
  </w:footnote>
  <w:footnote w:type="continuationSeparator" w:id="0">
    <w:p w:rsidR="005D0A4C" w:rsidRDefault="005D0A4C" w:rsidP="00415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372191"/>
    <w:multiLevelType w:val="hybridMultilevel"/>
    <w:tmpl w:val="CB6A5CA6"/>
    <w:lvl w:ilvl="0" w:tplc="D9620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A463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38C4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5A0D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6C61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E6C3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F85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D073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C82A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041"/>
    <w:rsid w:val="001535DE"/>
    <w:rsid w:val="0015687E"/>
    <w:rsid w:val="0016478F"/>
    <w:rsid w:val="001B2727"/>
    <w:rsid w:val="00207D89"/>
    <w:rsid w:val="0021029A"/>
    <w:rsid w:val="002172A4"/>
    <w:rsid w:val="0026430D"/>
    <w:rsid w:val="002A703F"/>
    <w:rsid w:val="0041520F"/>
    <w:rsid w:val="004B2BAB"/>
    <w:rsid w:val="004D11B4"/>
    <w:rsid w:val="004D4E55"/>
    <w:rsid w:val="00513861"/>
    <w:rsid w:val="005177D5"/>
    <w:rsid w:val="00531A34"/>
    <w:rsid w:val="005D0A4C"/>
    <w:rsid w:val="0060443A"/>
    <w:rsid w:val="00614284"/>
    <w:rsid w:val="007417DF"/>
    <w:rsid w:val="007608A8"/>
    <w:rsid w:val="007648D9"/>
    <w:rsid w:val="007745B6"/>
    <w:rsid w:val="007761BC"/>
    <w:rsid w:val="007B5F37"/>
    <w:rsid w:val="007F2194"/>
    <w:rsid w:val="008717DA"/>
    <w:rsid w:val="008D1780"/>
    <w:rsid w:val="008D40FF"/>
    <w:rsid w:val="008F5148"/>
    <w:rsid w:val="009E42E1"/>
    <w:rsid w:val="00A1019C"/>
    <w:rsid w:val="00A351E7"/>
    <w:rsid w:val="00A56E74"/>
    <w:rsid w:val="00AB1041"/>
    <w:rsid w:val="00B529AB"/>
    <w:rsid w:val="00B947C3"/>
    <w:rsid w:val="00BA325E"/>
    <w:rsid w:val="00BE311D"/>
    <w:rsid w:val="00C06561"/>
    <w:rsid w:val="00C24CBB"/>
    <w:rsid w:val="00C71D13"/>
    <w:rsid w:val="00CB29C2"/>
    <w:rsid w:val="00CC0973"/>
    <w:rsid w:val="00CE541E"/>
    <w:rsid w:val="00D034DA"/>
    <w:rsid w:val="00D31032"/>
    <w:rsid w:val="00D63DCB"/>
    <w:rsid w:val="00D74727"/>
    <w:rsid w:val="00F97613"/>
    <w:rsid w:val="00FA4383"/>
    <w:rsid w:val="00FA7074"/>
    <w:rsid w:val="00FE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37A713"/>
  <w15:chartTrackingRefBased/>
  <w15:docId w15:val="{E1151EFF-5698-AF4C-B174-7F94489B4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5687E"/>
    <w:pPr>
      <w:spacing w:before="100" w:beforeAutospacing="1" w:after="100" w:afterAutospacing="1"/>
      <w:outlineLvl w:val="2"/>
    </w:pPr>
    <w:rPr>
      <w:rFonts w:ascii="Times New Roman" w:eastAsiaTheme="minorEastAsia" w:hAnsi="Times New Roman" w:cs="Times New Roman"/>
      <w:b/>
      <w:bCs/>
      <w:sz w:val="27"/>
      <w:szCs w:val="27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20F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41520F"/>
    <w:rPr>
      <w:rFonts w:eastAsiaTheme="minorEastAsia"/>
    </w:rPr>
  </w:style>
  <w:style w:type="character" w:styleId="FootnoteReference">
    <w:name w:val="footnote reference"/>
    <w:basedOn w:val="DefaultParagraphFont"/>
    <w:uiPriority w:val="99"/>
    <w:unhideWhenUsed/>
    <w:rsid w:val="004152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15687E"/>
    <w:rPr>
      <w:rFonts w:eastAsiaTheme="minorEastAsi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687E"/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15687E"/>
  </w:style>
  <w:style w:type="character" w:styleId="Hyperlink">
    <w:name w:val="Hyperlink"/>
    <w:basedOn w:val="DefaultParagraphFont"/>
    <w:uiPriority w:val="99"/>
    <w:unhideWhenUsed/>
    <w:rsid w:val="0015687E"/>
    <w:rPr>
      <w:color w:val="0000FF"/>
      <w:u w:val="single"/>
    </w:rPr>
  </w:style>
  <w:style w:type="character" w:customStyle="1" w:styleId="doi">
    <w:name w:val="doi"/>
    <w:basedOn w:val="DefaultParagraphFont"/>
    <w:rsid w:val="0015687E"/>
  </w:style>
  <w:style w:type="character" w:customStyle="1" w:styleId="Heading3Char">
    <w:name w:val="Heading 3 Char"/>
    <w:basedOn w:val="DefaultParagraphFont"/>
    <w:link w:val="Heading3"/>
    <w:uiPriority w:val="9"/>
    <w:rsid w:val="0015687E"/>
    <w:rPr>
      <w:rFonts w:ascii="Times New Roman" w:eastAsiaTheme="minorEastAsia" w:hAnsi="Times New Roman" w:cs="Times New Roman"/>
      <w:b/>
      <w:bCs/>
      <w:sz w:val="27"/>
      <w:szCs w:val="27"/>
      <w:lang w:val="cs-CZ"/>
    </w:rPr>
  </w:style>
  <w:style w:type="paragraph" w:styleId="Footer">
    <w:name w:val="footer"/>
    <w:basedOn w:val="Normal"/>
    <w:link w:val="FooterChar"/>
    <w:uiPriority w:val="99"/>
    <w:unhideWhenUsed/>
    <w:rsid w:val="007F21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194"/>
  </w:style>
  <w:style w:type="character" w:styleId="PageNumber">
    <w:name w:val="page number"/>
    <w:basedOn w:val="DefaultParagraphFont"/>
    <w:uiPriority w:val="99"/>
    <w:semiHidden/>
    <w:unhideWhenUsed/>
    <w:rsid w:val="007F2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1688</Words>
  <Characters>11346</Characters>
  <Application>Microsoft Office Word</Application>
  <DocSecurity>0</DocSecurity>
  <Lines>171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Bohdan Woronowicz</dc:creator>
  <cp:keywords/>
  <dc:description/>
  <cp:lastModifiedBy>Ewa Osiatynska</cp:lastModifiedBy>
  <cp:revision>5</cp:revision>
  <dcterms:created xsi:type="dcterms:W3CDTF">2020-06-16T07:11:00Z</dcterms:created>
  <dcterms:modified xsi:type="dcterms:W3CDTF">2020-06-16T11:51:00Z</dcterms:modified>
</cp:coreProperties>
</file>