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2C327" w14:textId="4E94FEFB" w:rsidR="00F016B2" w:rsidRPr="006A5444" w:rsidRDefault="00A0048A" w:rsidP="006A5444">
      <w:pPr>
        <w:widowControl w:val="0"/>
        <w:autoSpaceDE w:val="0"/>
        <w:autoSpaceDN w:val="0"/>
        <w:adjustRightInd w:val="0"/>
        <w:spacing w:line="360" w:lineRule="auto"/>
        <w:rPr>
          <w:rFonts w:asciiTheme="minorHAnsi" w:hAnsiTheme="minorHAnsi" w:cstheme="minorHAnsi"/>
          <w:b/>
          <w:lang w:val="pl-PL"/>
        </w:rPr>
      </w:pPr>
      <w:r w:rsidRPr="006A5444">
        <w:rPr>
          <w:rFonts w:asciiTheme="minorHAnsi" w:hAnsiTheme="minorHAnsi" w:cstheme="minorHAnsi"/>
          <w:b/>
          <w:lang w:val="pl-PL"/>
        </w:rPr>
        <w:t xml:space="preserve">                 </w:t>
      </w:r>
      <w:r w:rsidR="00631C48" w:rsidRPr="006A5444">
        <w:rPr>
          <w:rFonts w:asciiTheme="minorHAnsi" w:hAnsiTheme="minorHAnsi" w:cstheme="minorHAnsi"/>
          <w:b/>
          <w:lang w:val="pl-PL"/>
        </w:rPr>
        <w:t xml:space="preserve">            </w:t>
      </w:r>
      <w:r w:rsidR="00F016B2" w:rsidRPr="006A5444">
        <w:rPr>
          <w:rFonts w:asciiTheme="minorHAnsi" w:hAnsiTheme="minorHAnsi" w:cstheme="minorHAnsi"/>
          <w:b/>
          <w:lang w:val="pl-PL"/>
        </w:rPr>
        <w:t xml:space="preserve">  </w:t>
      </w:r>
      <w:r w:rsidR="00631C48" w:rsidRPr="006A5444">
        <w:rPr>
          <w:rFonts w:asciiTheme="minorHAnsi" w:hAnsiTheme="minorHAnsi" w:cstheme="minorHAnsi"/>
          <w:b/>
          <w:lang w:val="pl-PL"/>
        </w:rPr>
        <w:t xml:space="preserve">                </w:t>
      </w:r>
      <w:r w:rsidR="009D43EE" w:rsidRPr="006A5444">
        <w:rPr>
          <w:rFonts w:asciiTheme="minorHAnsi" w:hAnsiTheme="minorHAnsi" w:cstheme="minorHAnsi"/>
          <w:b/>
          <w:lang w:val="pl-PL"/>
        </w:rPr>
        <w:tab/>
      </w:r>
      <w:r w:rsidR="009D43EE" w:rsidRPr="006A5444">
        <w:rPr>
          <w:rFonts w:asciiTheme="minorHAnsi" w:hAnsiTheme="minorHAnsi" w:cstheme="minorHAnsi"/>
          <w:b/>
          <w:lang w:val="pl-PL"/>
        </w:rPr>
        <w:tab/>
      </w:r>
      <w:r w:rsidR="009D43EE" w:rsidRPr="006A5444">
        <w:rPr>
          <w:rFonts w:asciiTheme="minorHAnsi" w:hAnsiTheme="minorHAnsi" w:cstheme="minorHAnsi"/>
          <w:b/>
          <w:lang w:val="pl-PL"/>
        </w:rPr>
        <w:tab/>
      </w:r>
      <w:r w:rsidR="009D43EE" w:rsidRPr="006A5444">
        <w:rPr>
          <w:rFonts w:asciiTheme="minorHAnsi" w:hAnsiTheme="minorHAnsi" w:cstheme="minorHAnsi"/>
          <w:b/>
          <w:lang w:val="pl-PL"/>
        </w:rPr>
        <w:tab/>
      </w:r>
      <w:r w:rsidR="009D43EE" w:rsidRPr="006A5444">
        <w:rPr>
          <w:rFonts w:asciiTheme="minorHAnsi" w:hAnsiTheme="minorHAnsi" w:cstheme="minorHAnsi"/>
          <w:b/>
          <w:lang w:val="pl-PL"/>
        </w:rPr>
        <w:tab/>
      </w:r>
      <w:r w:rsidR="00631C48" w:rsidRPr="006A5444">
        <w:rPr>
          <w:rFonts w:asciiTheme="minorHAnsi" w:hAnsiTheme="minorHAnsi" w:cstheme="minorHAnsi"/>
          <w:b/>
          <w:lang w:val="pl-PL"/>
        </w:rPr>
        <w:t xml:space="preserve"> </w:t>
      </w:r>
      <w:r w:rsidR="00631C48" w:rsidRPr="006A5444">
        <w:rPr>
          <w:rFonts w:asciiTheme="minorHAnsi" w:hAnsiTheme="minorHAnsi" w:cstheme="minorHAnsi"/>
          <w:b/>
          <w:noProof/>
          <w:lang w:val="pl-PL"/>
        </w:rPr>
        <w:drawing>
          <wp:inline distT="0" distB="0" distL="0" distR="0" wp14:anchorId="3726F8F5" wp14:editId="6D29AD90">
            <wp:extent cx="1168842" cy="130371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77481" cy="1313355"/>
                    </a:xfrm>
                    <a:prstGeom prst="rect">
                      <a:avLst/>
                    </a:prstGeom>
                  </pic:spPr>
                </pic:pic>
              </a:graphicData>
            </a:graphic>
          </wp:inline>
        </w:drawing>
      </w:r>
    </w:p>
    <w:p w14:paraId="5375FA67" w14:textId="77777777" w:rsidR="009D43EE" w:rsidRPr="006A5444" w:rsidRDefault="009D43EE" w:rsidP="006A5444">
      <w:pPr>
        <w:spacing w:line="360" w:lineRule="auto"/>
        <w:jc w:val="center"/>
        <w:rPr>
          <w:rFonts w:asciiTheme="minorHAnsi" w:hAnsiTheme="minorHAnsi" w:cstheme="minorHAnsi"/>
          <w:b/>
          <w:bCs/>
          <w:lang w:val="pl-PL"/>
        </w:rPr>
      </w:pPr>
    </w:p>
    <w:p w14:paraId="55513357" w14:textId="34E81DF9" w:rsidR="006A5444" w:rsidRPr="006A5444" w:rsidRDefault="006A5444" w:rsidP="006A5444">
      <w:pPr>
        <w:spacing w:line="360" w:lineRule="auto"/>
        <w:ind w:right="-993"/>
        <w:jc w:val="center"/>
        <w:rPr>
          <w:rFonts w:asciiTheme="minorHAnsi" w:hAnsiTheme="minorHAnsi" w:cstheme="minorHAnsi"/>
          <w:b/>
          <w:sz w:val="32"/>
          <w:szCs w:val="32"/>
          <w:lang w:val="pl-PL"/>
        </w:rPr>
      </w:pPr>
      <w:r w:rsidRPr="006A5444">
        <w:rPr>
          <w:rFonts w:asciiTheme="minorHAnsi" w:hAnsiTheme="minorHAnsi" w:cstheme="minorHAnsi"/>
          <w:b/>
          <w:sz w:val="32"/>
          <w:szCs w:val="32"/>
          <w:lang w:val="pl-PL"/>
        </w:rPr>
        <w:t xml:space="preserve">Anna </w:t>
      </w:r>
      <w:proofErr w:type="spellStart"/>
      <w:r w:rsidRPr="006A5444">
        <w:rPr>
          <w:rFonts w:asciiTheme="minorHAnsi" w:hAnsiTheme="minorHAnsi" w:cstheme="minorHAnsi"/>
          <w:b/>
          <w:sz w:val="32"/>
          <w:szCs w:val="32"/>
          <w:lang w:val="pl-PL"/>
        </w:rPr>
        <w:t>Dodziuk</w:t>
      </w:r>
      <w:proofErr w:type="spellEnd"/>
      <w:r>
        <w:rPr>
          <w:rFonts w:asciiTheme="minorHAnsi" w:hAnsiTheme="minorHAnsi" w:cstheme="minorHAnsi"/>
          <w:b/>
          <w:sz w:val="32"/>
          <w:szCs w:val="32"/>
          <w:lang w:val="pl-PL"/>
        </w:rPr>
        <w:t xml:space="preserve"> van </w:t>
      </w:r>
      <w:proofErr w:type="spellStart"/>
      <w:r>
        <w:rPr>
          <w:rFonts w:asciiTheme="minorHAnsi" w:hAnsiTheme="minorHAnsi" w:cstheme="minorHAnsi"/>
          <w:b/>
          <w:sz w:val="32"/>
          <w:szCs w:val="32"/>
          <w:lang w:val="pl-PL"/>
        </w:rPr>
        <w:t>Kooten</w:t>
      </w:r>
      <w:proofErr w:type="spellEnd"/>
    </w:p>
    <w:p w14:paraId="272B63B4" w14:textId="77777777" w:rsidR="006A5444" w:rsidRPr="006A5444" w:rsidRDefault="006A5444" w:rsidP="006A5444">
      <w:pPr>
        <w:spacing w:line="360" w:lineRule="auto"/>
        <w:ind w:right="-993"/>
        <w:jc w:val="center"/>
        <w:rPr>
          <w:rFonts w:asciiTheme="minorHAnsi" w:hAnsiTheme="minorHAnsi" w:cstheme="minorHAnsi"/>
          <w:b/>
          <w:sz w:val="32"/>
          <w:szCs w:val="32"/>
          <w:lang w:val="pl-PL"/>
        </w:rPr>
      </w:pPr>
      <w:r w:rsidRPr="006A5444">
        <w:rPr>
          <w:rFonts w:asciiTheme="minorHAnsi" w:hAnsiTheme="minorHAnsi" w:cstheme="minorHAnsi"/>
          <w:b/>
          <w:sz w:val="32"/>
          <w:szCs w:val="32"/>
          <w:lang w:val="pl-PL"/>
        </w:rPr>
        <w:t>O poczuciu własnej wartości w leczeniu uzależnienia</w:t>
      </w:r>
    </w:p>
    <w:p w14:paraId="469CB4BA" w14:textId="77777777" w:rsidR="006A5444" w:rsidRPr="006A5444" w:rsidRDefault="006A5444" w:rsidP="006A5444">
      <w:pPr>
        <w:pStyle w:val="BodyTextIndent"/>
        <w:spacing w:line="360" w:lineRule="auto"/>
        <w:ind w:left="2835" w:right="-993" w:firstLine="0"/>
        <w:rPr>
          <w:rFonts w:asciiTheme="minorHAnsi" w:hAnsiTheme="minorHAnsi" w:cstheme="minorHAnsi"/>
          <w:i/>
          <w:sz w:val="24"/>
        </w:rPr>
      </w:pPr>
    </w:p>
    <w:p w14:paraId="04CE103A" w14:textId="77777777" w:rsidR="006A5444" w:rsidRPr="006A5444" w:rsidRDefault="006A5444" w:rsidP="006A5444">
      <w:pPr>
        <w:pStyle w:val="BodyTextIndent"/>
        <w:ind w:left="3969" w:right="-993" w:firstLine="0"/>
        <w:rPr>
          <w:rFonts w:asciiTheme="minorHAnsi" w:hAnsiTheme="minorHAnsi" w:cstheme="minorHAnsi"/>
          <w:sz w:val="24"/>
        </w:rPr>
      </w:pPr>
      <w:r w:rsidRPr="006A5444">
        <w:rPr>
          <w:rFonts w:asciiTheme="minorHAnsi" w:hAnsiTheme="minorHAnsi" w:cstheme="minorHAnsi"/>
          <w:i/>
          <w:sz w:val="24"/>
        </w:rPr>
        <w:t>Ludzie zapomną, co im powiedziałeś, ludzie zapomną, co zrobiłeś, ale ludzie nigdy nie zapomną, jak się dzięki tobie poczuli</w:t>
      </w:r>
      <w:r w:rsidRPr="006A5444">
        <w:rPr>
          <w:rFonts w:asciiTheme="minorHAnsi" w:hAnsiTheme="minorHAnsi" w:cstheme="minorHAnsi"/>
          <w:sz w:val="24"/>
        </w:rPr>
        <w:t xml:space="preserve"> (z internetowego łańcuszka szczęścia) </w:t>
      </w:r>
    </w:p>
    <w:p w14:paraId="70512D93" w14:textId="77777777" w:rsidR="006A5444" w:rsidRPr="006A5444" w:rsidRDefault="006A5444" w:rsidP="006A5444">
      <w:pPr>
        <w:widowControl w:val="0"/>
        <w:autoSpaceDE w:val="0"/>
        <w:autoSpaceDN w:val="0"/>
        <w:adjustRightInd w:val="0"/>
        <w:spacing w:line="360" w:lineRule="auto"/>
        <w:ind w:right="-1300"/>
        <w:rPr>
          <w:rFonts w:asciiTheme="minorHAnsi" w:hAnsiTheme="minorHAnsi" w:cstheme="minorHAnsi"/>
          <w:b/>
          <w:bCs/>
          <w:color w:val="000000"/>
          <w:lang w:val="pl-PL"/>
        </w:rPr>
      </w:pPr>
    </w:p>
    <w:p w14:paraId="754E5C8E" w14:textId="77777777" w:rsidR="006A5444" w:rsidRPr="006A5444" w:rsidRDefault="006A5444" w:rsidP="006A5444">
      <w:pPr>
        <w:widowControl w:val="0"/>
        <w:autoSpaceDE w:val="0"/>
        <w:autoSpaceDN w:val="0"/>
        <w:adjustRightInd w:val="0"/>
        <w:spacing w:line="360" w:lineRule="auto"/>
        <w:ind w:right="-1300"/>
        <w:rPr>
          <w:rFonts w:asciiTheme="minorHAnsi" w:hAnsiTheme="minorHAnsi" w:cstheme="minorHAnsi"/>
          <w:b/>
          <w:bCs/>
          <w:color w:val="000000"/>
          <w:lang w:val="pl-PL"/>
        </w:rPr>
      </w:pPr>
      <w:r w:rsidRPr="006A5444">
        <w:rPr>
          <w:rFonts w:asciiTheme="minorHAnsi" w:hAnsiTheme="minorHAnsi" w:cstheme="minorHAnsi"/>
          <w:b/>
          <w:bCs/>
          <w:color w:val="000000"/>
          <w:lang w:val="pl-PL"/>
        </w:rPr>
        <w:t>I. POCZUCIE WŁASNEJ WARTOŚCI A TERAPIA UZALEŻNIENIA</w:t>
      </w:r>
    </w:p>
    <w:p w14:paraId="5A41B30A" w14:textId="77777777" w:rsidR="006A5444" w:rsidRPr="006A5444" w:rsidRDefault="006A5444" w:rsidP="006A5444">
      <w:pPr>
        <w:widowControl w:val="0"/>
        <w:autoSpaceDE w:val="0"/>
        <w:autoSpaceDN w:val="0"/>
        <w:adjustRightInd w:val="0"/>
        <w:spacing w:line="360" w:lineRule="auto"/>
        <w:ind w:right="-1300"/>
        <w:rPr>
          <w:rFonts w:asciiTheme="minorHAnsi" w:hAnsiTheme="minorHAnsi" w:cstheme="minorHAnsi"/>
          <w:b/>
          <w:bCs/>
          <w:color w:val="000000"/>
          <w:lang w:val="pl-PL"/>
        </w:rPr>
      </w:pPr>
    </w:p>
    <w:p w14:paraId="257E5F6D" w14:textId="77777777" w:rsidR="006A5444" w:rsidRPr="006A5444" w:rsidRDefault="006A5444" w:rsidP="006A5444">
      <w:pPr>
        <w:widowControl w:val="0"/>
        <w:autoSpaceDE w:val="0"/>
        <w:autoSpaceDN w:val="0"/>
        <w:adjustRightInd w:val="0"/>
        <w:spacing w:line="360" w:lineRule="auto"/>
        <w:ind w:right="-1300"/>
        <w:rPr>
          <w:rFonts w:asciiTheme="minorHAnsi" w:hAnsiTheme="minorHAnsi" w:cstheme="minorHAnsi"/>
          <w:b/>
          <w:bCs/>
          <w:color w:val="000000"/>
          <w:lang w:val="pl-PL"/>
        </w:rPr>
      </w:pPr>
      <w:r w:rsidRPr="006A5444">
        <w:rPr>
          <w:rFonts w:asciiTheme="minorHAnsi" w:hAnsiTheme="minorHAnsi" w:cstheme="minorHAnsi"/>
          <w:b/>
          <w:bCs/>
          <w:color w:val="000000"/>
          <w:lang w:val="pl-PL"/>
        </w:rPr>
        <w:t>Jak poczucie własnej wartości czy też samoocena wiąże się z uzależnieniem?</w:t>
      </w:r>
    </w:p>
    <w:p w14:paraId="7C1F9570" w14:textId="5352B386" w:rsidR="006A5444" w:rsidRPr="006A5444" w:rsidRDefault="006A5444" w:rsidP="006A5444">
      <w:pPr>
        <w:widowControl w:val="0"/>
        <w:autoSpaceDE w:val="0"/>
        <w:autoSpaceDN w:val="0"/>
        <w:adjustRightInd w:val="0"/>
        <w:spacing w:line="360" w:lineRule="auto"/>
        <w:ind w:right="-1300" w:firstLine="540"/>
        <w:rPr>
          <w:rFonts w:asciiTheme="minorHAnsi" w:hAnsiTheme="minorHAnsi" w:cstheme="minorHAnsi"/>
          <w:color w:val="000000"/>
          <w:lang w:val="pl-PL"/>
        </w:rPr>
      </w:pPr>
      <w:r>
        <w:rPr>
          <w:rFonts w:asciiTheme="minorHAnsi" w:hAnsiTheme="minorHAnsi" w:cstheme="minorHAnsi"/>
          <w:color w:val="000000"/>
          <w:lang w:val="pl-PL"/>
        </w:rPr>
        <w:t>Osoby uzależnione</w:t>
      </w:r>
      <w:r w:rsidRPr="006A5444">
        <w:rPr>
          <w:rFonts w:asciiTheme="minorHAnsi" w:hAnsiTheme="minorHAnsi" w:cstheme="minorHAnsi"/>
          <w:color w:val="000000"/>
          <w:lang w:val="pl-PL"/>
        </w:rPr>
        <w:t xml:space="preserve"> trafiają </w:t>
      </w:r>
      <w:r>
        <w:rPr>
          <w:rFonts w:asciiTheme="minorHAnsi" w:hAnsiTheme="minorHAnsi" w:cstheme="minorHAnsi"/>
          <w:color w:val="000000"/>
          <w:lang w:val="pl-PL"/>
        </w:rPr>
        <w:t>na leczenie</w:t>
      </w:r>
      <w:r w:rsidRPr="006A5444">
        <w:rPr>
          <w:rFonts w:asciiTheme="minorHAnsi" w:hAnsiTheme="minorHAnsi" w:cstheme="minorHAnsi"/>
          <w:color w:val="000000"/>
          <w:lang w:val="pl-PL"/>
        </w:rPr>
        <w:t xml:space="preserve"> z bardzo złym nastawieniem do siebie, z autoportretem namalowanym ciemnymi barwami. Możemy i powinniśmy pomóc im zmienić ten autoportret, odzyskać poczucie własnej wartości i poczuć się </w:t>
      </w:r>
      <w:r>
        <w:rPr>
          <w:rFonts w:asciiTheme="minorHAnsi" w:hAnsiTheme="minorHAnsi" w:cstheme="minorHAnsi"/>
          <w:color w:val="000000"/>
          <w:lang w:val="pl-PL"/>
        </w:rPr>
        <w:t>trochę lepiej, a więc że:</w:t>
      </w:r>
    </w:p>
    <w:p w14:paraId="62B4D668" w14:textId="77777777" w:rsidR="006A5444" w:rsidRPr="006A5444" w:rsidRDefault="006A5444" w:rsidP="006A5444">
      <w:pPr>
        <w:widowControl w:val="0"/>
        <w:autoSpaceDE w:val="0"/>
        <w:autoSpaceDN w:val="0"/>
        <w:adjustRightInd w:val="0"/>
        <w:ind w:right="-1300" w:firstLine="540"/>
        <w:rPr>
          <w:rFonts w:asciiTheme="minorHAnsi" w:hAnsiTheme="minorHAnsi" w:cstheme="minorHAnsi"/>
          <w:color w:val="000000"/>
          <w:lang w:val="pl-PL"/>
        </w:rPr>
      </w:pPr>
      <w:r w:rsidRPr="006A5444">
        <w:rPr>
          <w:rFonts w:asciiTheme="minorHAnsi" w:hAnsiTheme="minorHAnsi" w:cstheme="minorHAnsi"/>
          <w:color w:val="000000"/>
          <w:lang w:val="pl-PL"/>
        </w:rPr>
        <w:t xml:space="preserve">– są warci tego, żeby ktoś im pomagał;  </w:t>
      </w:r>
    </w:p>
    <w:p w14:paraId="4E924333" w14:textId="253FF95D" w:rsidR="006A5444" w:rsidRPr="006A5444" w:rsidRDefault="006A5444" w:rsidP="006A5444">
      <w:pPr>
        <w:widowControl w:val="0"/>
        <w:autoSpaceDE w:val="0"/>
        <w:autoSpaceDN w:val="0"/>
        <w:adjustRightInd w:val="0"/>
        <w:ind w:right="-1300" w:firstLine="540"/>
        <w:rPr>
          <w:rFonts w:asciiTheme="minorHAnsi" w:hAnsiTheme="minorHAnsi" w:cstheme="minorHAnsi"/>
          <w:color w:val="000000"/>
          <w:lang w:val="pl-PL"/>
        </w:rPr>
      </w:pPr>
      <w:r w:rsidRPr="006A5444">
        <w:rPr>
          <w:rFonts w:asciiTheme="minorHAnsi" w:hAnsiTheme="minorHAnsi" w:cstheme="minorHAnsi"/>
          <w:color w:val="000000"/>
          <w:lang w:val="pl-PL"/>
        </w:rPr>
        <w:t>–</w:t>
      </w:r>
      <w:r>
        <w:rPr>
          <w:rFonts w:asciiTheme="minorHAnsi" w:hAnsiTheme="minorHAnsi" w:cstheme="minorHAnsi"/>
          <w:color w:val="000000"/>
          <w:lang w:val="pl-PL"/>
        </w:rPr>
        <w:t xml:space="preserve"> są warci tego, </w:t>
      </w:r>
      <w:r w:rsidRPr="006A5444">
        <w:rPr>
          <w:rFonts w:asciiTheme="minorHAnsi" w:hAnsiTheme="minorHAnsi" w:cstheme="minorHAnsi"/>
          <w:color w:val="000000"/>
          <w:lang w:val="pl-PL"/>
        </w:rPr>
        <w:t xml:space="preserve">żeby ktoś się o nich troszczył; </w:t>
      </w:r>
    </w:p>
    <w:p w14:paraId="5C28D930" w14:textId="77777777" w:rsidR="006A5444" w:rsidRPr="006A5444" w:rsidRDefault="006A5444" w:rsidP="006A5444">
      <w:pPr>
        <w:widowControl w:val="0"/>
        <w:autoSpaceDE w:val="0"/>
        <w:autoSpaceDN w:val="0"/>
        <w:adjustRightInd w:val="0"/>
        <w:ind w:right="-1300" w:firstLine="540"/>
        <w:rPr>
          <w:rFonts w:asciiTheme="minorHAnsi" w:hAnsiTheme="minorHAnsi" w:cstheme="minorHAnsi"/>
          <w:color w:val="000000"/>
          <w:lang w:val="pl-PL"/>
        </w:rPr>
      </w:pPr>
      <w:r w:rsidRPr="006A5444">
        <w:rPr>
          <w:rFonts w:asciiTheme="minorHAnsi" w:hAnsiTheme="minorHAnsi" w:cstheme="minorHAnsi"/>
          <w:color w:val="000000"/>
          <w:lang w:val="pl-PL"/>
        </w:rPr>
        <w:t xml:space="preserve">– zasługują na szacunek z powodu wysiłku, jaki wkładają w zdrowienie – </w:t>
      </w:r>
      <w:r w:rsidRPr="006A5444">
        <w:rPr>
          <w:rFonts w:asciiTheme="minorHAnsi" w:hAnsiTheme="minorHAnsi" w:cstheme="minorHAnsi"/>
          <w:color w:val="000000"/>
          <w:lang w:val="ru-RU"/>
        </w:rPr>
        <w:t>а</w:t>
      </w:r>
      <w:r w:rsidRPr="006A5444">
        <w:rPr>
          <w:rFonts w:asciiTheme="minorHAnsi" w:hAnsiTheme="minorHAnsi" w:cstheme="minorHAnsi"/>
          <w:color w:val="000000"/>
          <w:lang w:val="pl-PL"/>
        </w:rPr>
        <w:t xml:space="preserve"> zwłaszcza</w:t>
      </w:r>
    </w:p>
    <w:p w14:paraId="5693921A" w14:textId="11AA34C8" w:rsidR="006A5444" w:rsidRPr="006A5444" w:rsidRDefault="006A5444" w:rsidP="006A5444">
      <w:pPr>
        <w:widowControl w:val="0"/>
        <w:autoSpaceDE w:val="0"/>
        <w:autoSpaceDN w:val="0"/>
        <w:adjustRightInd w:val="0"/>
        <w:ind w:right="-993" w:firstLine="540"/>
        <w:rPr>
          <w:rFonts w:asciiTheme="minorHAnsi" w:hAnsiTheme="minorHAnsi" w:cstheme="minorHAnsi"/>
          <w:color w:val="000000"/>
          <w:lang w:val="pl-PL"/>
        </w:rPr>
      </w:pPr>
      <w:r w:rsidRPr="006A5444">
        <w:rPr>
          <w:rFonts w:asciiTheme="minorHAnsi" w:hAnsiTheme="minorHAnsi" w:cstheme="minorHAnsi"/>
          <w:color w:val="000000"/>
          <w:lang w:val="pl-PL"/>
        </w:rPr>
        <w:t xml:space="preserve">– zasługują na to, aby zostać </w:t>
      </w:r>
      <w:proofErr w:type="spellStart"/>
      <w:r w:rsidRPr="006A5444">
        <w:rPr>
          <w:rFonts w:asciiTheme="minorHAnsi" w:hAnsiTheme="minorHAnsi" w:cstheme="minorHAnsi"/>
          <w:color w:val="000000"/>
          <w:lang w:val="pl-PL"/>
        </w:rPr>
        <w:t>ludżmi</w:t>
      </w:r>
      <w:proofErr w:type="spellEnd"/>
      <w:r w:rsidR="0053599A">
        <w:rPr>
          <w:rFonts w:asciiTheme="minorHAnsi" w:hAnsiTheme="minorHAnsi" w:cstheme="minorHAnsi"/>
          <w:color w:val="000000"/>
          <w:lang w:val="pl-PL"/>
        </w:rPr>
        <w:t xml:space="preserve"> </w:t>
      </w:r>
      <w:r w:rsidRPr="006A5444">
        <w:rPr>
          <w:rFonts w:asciiTheme="minorHAnsi" w:hAnsiTheme="minorHAnsi" w:cstheme="minorHAnsi"/>
          <w:color w:val="000000"/>
          <w:lang w:val="pl-PL"/>
        </w:rPr>
        <w:t xml:space="preserve">zdrowymi, którzy mają do siebie szacunek, cenią własne życie, znaleźli sobie w nim miejsce (lub go poszukują), budują wokół siebie wartościowe otoczenie. </w:t>
      </w:r>
    </w:p>
    <w:p w14:paraId="2F2481CE" w14:textId="77777777" w:rsidR="006A5444" w:rsidRDefault="006A5444" w:rsidP="006A5444">
      <w:pPr>
        <w:widowControl w:val="0"/>
        <w:autoSpaceDE w:val="0"/>
        <w:autoSpaceDN w:val="0"/>
        <w:adjustRightInd w:val="0"/>
        <w:spacing w:line="360" w:lineRule="auto"/>
        <w:ind w:right="-993" w:firstLine="540"/>
        <w:rPr>
          <w:rFonts w:asciiTheme="minorHAnsi" w:hAnsiTheme="minorHAnsi" w:cstheme="minorHAnsi"/>
          <w:bCs/>
          <w:color w:val="000000"/>
          <w:lang w:val="pl-PL"/>
        </w:rPr>
      </w:pPr>
    </w:p>
    <w:p w14:paraId="7658D0C6" w14:textId="49B79A52" w:rsidR="006A5444" w:rsidRPr="006A5444" w:rsidRDefault="006A5444" w:rsidP="006A5444">
      <w:pPr>
        <w:widowControl w:val="0"/>
        <w:autoSpaceDE w:val="0"/>
        <w:autoSpaceDN w:val="0"/>
        <w:adjustRightInd w:val="0"/>
        <w:spacing w:line="360" w:lineRule="auto"/>
        <w:ind w:right="-993" w:firstLine="540"/>
        <w:rPr>
          <w:rFonts w:asciiTheme="minorHAnsi" w:hAnsiTheme="minorHAnsi" w:cstheme="minorHAnsi"/>
          <w:lang w:val="pl-PL"/>
        </w:rPr>
      </w:pPr>
      <w:r w:rsidRPr="006A5444">
        <w:rPr>
          <w:rFonts w:asciiTheme="minorHAnsi" w:hAnsiTheme="minorHAnsi" w:cstheme="minorHAnsi"/>
          <w:bCs/>
          <w:color w:val="000000"/>
          <w:lang w:val="pl-PL"/>
        </w:rPr>
        <w:t>Tu trzeba zadać pytanie:</w:t>
      </w:r>
      <w:r w:rsidRPr="006A5444">
        <w:rPr>
          <w:rFonts w:asciiTheme="minorHAnsi" w:hAnsiTheme="minorHAnsi" w:cstheme="minorHAnsi"/>
          <w:b/>
          <w:bCs/>
          <w:color w:val="000000"/>
          <w:lang w:val="pl-PL"/>
        </w:rPr>
        <w:t xml:space="preserve"> jak czuje się człowiek, który </w:t>
      </w:r>
      <w:r w:rsidRPr="006A5444">
        <w:rPr>
          <w:rFonts w:asciiTheme="minorHAnsi" w:hAnsiTheme="minorHAnsi" w:cstheme="minorHAnsi"/>
          <w:b/>
          <w:lang w:val="pl-PL"/>
        </w:rPr>
        <w:t>decyduje się szukać pomocy w sprawie swoich problemów z piciem alkoholu</w:t>
      </w:r>
      <w:r>
        <w:rPr>
          <w:rFonts w:asciiTheme="minorHAnsi" w:hAnsiTheme="minorHAnsi" w:cstheme="minorHAnsi"/>
          <w:b/>
          <w:lang w:val="pl-PL"/>
        </w:rPr>
        <w:t xml:space="preserve"> czy innym uzależnieniem</w:t>
      </w:r>
      <w:r w:rsidRPr="006A5444">
        <w:rPr>
          <w:rFonts w:asciiTheme="minorHAnsi" w:hAnsiTheme="minorHAnsi" w:cstheme="minorHAnsi"/>
          <w:b/>
          <w:lang w:val="pl-PL"/>
        </w:rPr>
        <w:t>?</w:t>
      </w:r>
      <w:r w:rsidRPr="006A5444">
        <w:rPr>
          <w:rFonts w:asciiTheme="minorHAnsi" w:hAnsiTheme="minorHAnsi" w:cstheme="minorHAnsi"/>
          <w:color w:val="000000"/>
          <w:lang w:val="pl-PL"/>
        </w:rPr>
        <w:t xml:space="preserve"> </w:t>
      </w:r>
      <w:r w:rsidRPr="006A5444">
        <w:rPr>
          <w:rFonts w:asciiTheme="minorHAnsi" w:hAnsiTheme="minorHAnsi" w:cstheme="minorHAnsi"/>
          <w:lang w:val="pl-PL"/>
        </w:rPr>
        <w:t>Zwrócenie się o pomoc do kogoś z zewnątrz –</w:t>
      </w:r>
      <w:r>
        <w:rPr>
          <w:rFonts w:asciiTheme="minorHAnsi" w:hAnsiTheme="minorHAnsi" w:cstheme="minorHAnsi"/>
          <w:lang w:val="pl-PL"/>
        </w:rPr>
        <w:t xml:space="preserve"> np. </w:t>
      </w:r>
      <w:r w:rsidRPr="006A5444">
        <w:rPr>
          <w:rFonts w:asciiTheme="minorHAnsi" w:hAnsiTheme="minorHAnsi" w:cstheme="minorHAnsi"/>
          <w:lang w:val="pl-PL"/>
        </w:rPr>
        <w:t>pójście na miting AA</w:t>
      </w:r>
      <w:r>
        <w:rPr>
          <w:rFonts w:asciiTheme="minorHAnsi" w:hAnsiTheme="minorHAnsi" w:cstheme="minorHAnsi"/>
          <w:lang w:val="pl-PL"/>
        </w:rPr>
        <w:t xml:space="preserve"> </w:t>
      </w:r>
      <w:r w:rsidRPr="006A5444">
        <w:rPr>
          <w:rFonts w:asciiTheme="minorHAnsi" w:hAnsiTheme="minorHAnsi" w:cstheme="minorHAnsi"/>
          <w:lang w:val="pl-PL"/>
        </w:rPr>
        <w:t xml:space="preserve">czy do </w:t>
      </w:r>
      <w:r>
        <w:rPr>
          <w:rFonts w:asciiTheme="minorHAnsi" w:hAnsiTheme="minorHAnsi" w:cstheme="minorHAnsi"/>
          <w:lang w:val="pl-PL"/>
        </w:rPr>
        <w:t>lekarza lub psychologa</w:t>
      </w:r>
      <w:r w:rsidRPr="006A5444">
        <w:rPr>
          <w:rFonts w:asciiTheme="minorHAnsi" w:hAnsiTheme="minorHAnsi" w:cstheme="minorHAnsi"/>
          <w:lang w:val="pl-PL"/>
        </w:rPr>
        <w:t xml:space="preserve"> – oznacza, że ktoś taki </w:t>
      </w:r>
      <w:r>
        <w:rPr>
          <w:rFonts w:asciiTheme="minorHAnsi" w:hAnsiTheme="minorHAnsi" w:cstheme="minorHAnsi"/>
          <w:lang w:val="pl-PL"/>
        </w:rPr>
        <w:t xml:space="preserve">uświadamia sobie, że sam sobie nie poradzi, </w:t>
      </w:r>
      <w:r w:rsidRPr="006A5444">
        <w:rPr>
          <w:rFonts w:asciiTheme="minorHAnsi" w:hAnsiTheme="minorHAnsi" w:cstheme="minorHAnsi"/>
          <w:lang w:val="pl-PL"/>
        </w:rPr>
        <w:t xml:space="preserve">że </w:t>
      </w:r>
      <w:r>
        <w:rPr>
          <w:rFonts w:asciiTheme="minorHAnsi" w:hAnsiTheme="minorHAnsi" w:cstheme="minorHAnsi"/>
          <w:lang w:val="pl-PL"/>
        </w:rPr>
        <w:t>jest</w:t>
      </w:r>
      <w:r w:rsidRPr="006A5444">
        <w:rPr>
          <w:rFonts w:asciiTheme="minorHAnsi" w:hAnsiTheme="minorHAnsi" w:cstheme="minorHAnsi"/>
          <w:lang w:val="pl-PL"/>
        </w:rPr>
        <w:t xml:space="preserve"> coraz gorzej i że niezależnie od starań nie udaje się spowodować trwałej poprawy. </w:t>
      </w:r>
    </w:p>
    <w:p w14:paraId="484E3A42" w14:textId="16640AE1" w:rsidR="006A5444" w:rsidRPr="006A5444" w:rsidRDefault="006A5444" w:rsidP="006A5444">
      <w:pPr>
        <w:pStyle w:val="PlainText"/>
        <w:spacing w:line="360" w:lineRule="auto"/>
        <w:ind w:right="-993" w:firstLine="567"/>
        <w:rPr>
          <w:rFonts w:asciiTheme="minorHAnsi" w:hAnsiTheme="minorHAnsi" w:cstheme="minorHAnsi"/>
          <w:sz w:val="24"/>
          <w:szCs w:val="24"/>
        </w:rPr>
      </w:pPr>
      <w:r w:rsidRPr="006A5444">
        <w:rPr>
          <w:rFonts w:asciiTheme="minorHAnsi" w:hAnsiTheme="minorHAnsi" w:cstheme="minorHAnsi"/>
          <w:sz w:val="24"/>
          <w:szCs w:val="24"/>
        </w:rPr>
        <w:t>Ktoś taki musi więc przyznać się przed sobą i innymi do słabości</w:t>
      </w:r>
      <w:r>
        <w:rPr>
          <w:rFonts w:asciiTheme="minorHAnsi" w:hAnsiTheme="minorHAnsi" w:cstheme="minorHAnsi"/>
          <w:sz w:val="24"/>
          <w:szCs w:val="24"/>
        </w:rPr>
        <w:t xml:space="preserve"> i porażki</w:t>
      </w:r>
      <w:r w:rsidRPr="006A5444">
        <w:rPr>
          <w:rFonts w:asciiTheme="minorHAnsi" w:hAnsiTheme="minorHAnsi" w:cstheme="minorHAnsi"/>
          <w:sz w:val="24"/>
          <w:szCs w:val="24"/>
        </w:rPr>
        <w:t xml:space="preserve">. Krótko mówiąc, dla osoby uzależnionej skorzystanie z pomocy wymaga </w:t>
      </w:r>
      <w:r w:rsidRPr="006A5444">
        <w:rPr>
          <w:rFonts w:asciiTheme="minorHAnsi" w:hAnsiTheme="minorHAnsi" w:cstheme="minorHAnsi"/>
          <w:b/>
          <w:sz w:val="24"/>
          <w:szCs w:val="24"/>
        </w:rPr>
        <w:t>przełamania bariery wstydu</w:t>
      </w:r>
      <w:r w:rsidRPr="006A5444">
        <w:rPr>
          <w:rFonts w:asciiTheme="minorHAnsi" w:hAnsiTheme="minorHAnsi" w:cstheme="minorHAnsi"/>
          <w:sz w:val="24"/>
          <w:szCs w:val="24"/>
        </w:rPr>
        <w:t xml:space="preserve">. Trzeba podkreślić, że kobiety alkoholiczki odczuwają wstyd </w:t>
      </w:r>
      <w:r>
        <w:rPr>
          <w:rFonts w:asciiTheme="minorHAnsi" w:hAnsiTheme="minorHAnsi" w:cstheme="minorHAnsi"/>
          <w:sz w:val="24"/>
          <w:szCs w:val="24"/>
        </w:rPr>
        <w:t xml:space="preserve">jeszcze </w:t>
      </w:r>
      <w:r w:rsidRPr="006A5444">
        <w:rPr>
          <w:rFonts w:asciiTheme="minorHAnsi" w:hAnsiTheme="minorHAnsi" w:cstheme="minorHAnsi"/>
          <w:sz w:val="24"/>
          <w:szCs w:val="24"/>
        </w:rPr>
        <w:t>bardziej dojmując</w:t>
      </w:r>
      <w:r>
        <w:rPr>
          <w:rFonts w:asciiTheme="minorHAnsi" w:hAnsiTheme="minorHAnsi" w:cstheme="minorHAnsi"/>
          <w:sz w:val="24"/>
          <w:szCs w:val="24"/>
        </w:rPr>
        <w:t xml:space="preserve">o </w:t>
      </w:r>
      <w:r w:rsidRPr="006A5444">
        <w:rPr>
          <w:rFonts w:asciiTheme="minorHAnsi" w:hAnsiTheme="minorHAnsi" w:cstheme="minorHAnsi"/>
          <w:sz w:val="24"/>
          <w:szCs w:val="24"/>
        </w:rPr>
        <w:t xml:space="preserve">niż mężczyźni i ta bariera bywa dla nich trudniejsza do pokonania. </w:t>
      </w:r>
    </w:p>
    <w:p w14:paraId="7C1DD967" w14:textId="77777777" w:rsidR="006A5444" w:rsidRPr="006A5444" w:rsidRDefault="006A5444" w:rsidP="006A5444">
      <w:pPr>
        <w:pStyle w:val="PlainText"/>
        <w:spacing w:line="360" w:lineRule="auto"/>
        <w:ind w:right="-567" w:firstLine="567"/>
        <w:rPr>
          <w:rFonts w:asciiTheme="minorHAnsi" w:hAnsiTheme="minorHAnsi" w:cstheme="minorHAnsi"/>
          <w:sz w:val="24"/>
          <w:szCs w:val="24"/>
        </w:rPr>
      </w:pPr>
      <w:r w:rsidRPr="006A5444">
        <w:rPr>
          <w:rFonts w:asciiTheme="minorHAnsi" w:hAnsiTheme="minorHAnsi" w:cstheme="minorHAnsi"/>
          <w:sz w:val="24"/>
          <w:szCs w:val="24"/>
        </w:rPr>
        <w:lastRenderedPageBreak/>
        <w:t xml:space="preserve">Bardzo często osobom zwracającym się po pomoc towarzyszy też </w:t>
      </w:r>
      <w:r w:rsidRPr="006A5444">
        <w:rPr>
          <w:rFonts w:asciiTheme="minorHAnsi" w:hAnsiTheme="minorHAnsi" w:cstheme="minorHAnsi"/>
          <w:b/>
          <w:sz w:val="24"/>
          <w:szCs w:val="24"/>
        </w:rPr>
        <w:t>silny lęk</w:t>
      </w:r>
      <w:r w:rsidRPr="006A5444">
        <w:rPr>
          <w:rFonts w:asciiTheme="minorHAnsi" w:hAnsiTheme="minorHAnsi" w:cstheme="minorHAnsi"/>
          <w:sz w:val="24"/>
          <w:szCs w:val="24"/>
        </w:rPr>
        <w:t>. Wiemy wszyscy, że człowiek uzależniony boi się przerwać zmowę milczenia wokół swoich problemów z alkoholem, oczekując – nieraz nie bez racji – że to pogorszy jego sytuację w pracy, wśród znajomych, w środowisku. Ważnym czynnikiem wydaje się też lęk przed zmianą: wielu ludzi woli znany sobie, oswojony sposób życia, nawet gdy jest jednoznacznie destrukcyjny, woli po staremu cierpieć niż ryzykować. Zwłaszcza że decyzja o zdrowieniu z alkoholizmu to decyzja o zmianie całego sposobu życia, a to może wydawać się zadaniem ponad siły.</w:t>
      </w:r>
    </w:p>
    <w:p w14:paraId="202A460C" w14:textId="43A2F426" w:rsidR="006A5444" w:rsidRPr="006A5444" w:rsidRDefault="006A5444" w:rsidP="006A5444">
      <w:pPr>
        <w:pStyle w:val="PlainText"/>
        <w:spacing w:line="360" w:lineRule="auto"/>
        <w:ind w:right="-851" w:firstLine="567"/>
        <w:rPr>
          <w:rFonts w:asciiTheme="minorHAnsi" w:hAnsiTheme="minorHAnsi" w:cstheme="minorHAnsi"/>
          <w:sz w:val="24"/>
          <w:szCs w:val="24"/>
        </w:rPr>
      </w:pPr>
      <w:r w:rsidRPr="006A5444">
        <w:rPr>
          <w:rFonts w:asciiTheme="minorHAnsi" w:hAnsiTheme="minorHAnsi" w:cstheme="minorHAnsi"/>
          <w:sz w:val="24"/>
          <w:szCs w:val="24"/>
        </w:rPr>
        <w:t xml:space="preserve">Po zaprzestaniu picia pojawia się mnóstwo problemów, chociaż wielu alkoholików ma fałszywe nadzieje, że wystarczy odstawić alkohol i wszystko ułoży się dobrze. Niestety, okazuje się, że wraz z abstynencją zaczyna ich atakować konieczność zmagania się z dokuczliwą prozą życia. A więc: jak radzić sobie z głodem alkoholowym? Jak żyć na trzeźwo z </w:t>
      </w:r>
      <w:r w:rsidR="00132878">
        <w:rPr>
          <w:rFonts w:asciiTheme="minorHAnsi" w:hAnsiTheme="minorHAnsi" w:cstheme="minorHAnsi"/>
          <w:sz w:val="24"/>
          <w:szCs w:val="24"/>
        </w:rPr>
        <w:t>rodziną</w:t>
      </w:r>
      <w:r w:rsidRPr="006A5444">
        <w:rPr>
          <w:rFonts w:asciiTheme="minorHAnsi" w:hAnsiTheme="minorHAnsi" w:cstheme="minorHAnsi"/>
          <w:sz w:val="24"/>
          <w:szCs w:val="24"/>
        </w:rPr>
        <w:t xml:space="preserve">? </w:t>
      </w:r>
      <w:r w:rsidR="00132878">
        <w:rPr>
          <w:rFonts w:asciiTheme="minorHAnsi" w:hAnsiTheme="minorHAnsi" w:cstheme="minorHAnsi"/>
          <w:sz w:val="24"/>
          <w:szCs w:val="24"/>
        </w:rPr>
        <w:t>Jak naprawić to, co się popsuło</w:t>
      </w:r>
      <w:r w:rsidRPr="006A5444">
        <w:rPr>
          <w:rFonts w:asciiTheme="minorHAnsi" w:hAnsiTheme="minorHAnsi" w:cstheme="minorHAnsi"/>
          <w:sz w:val="24"/>
          <w:szCs w:val="24"/>
        </w:rPr>
        <w:t xml:space="preserve"> w okresie picia? Jak znosić napięcia i kłopoty? Co robić w wolnym czasie? Jak rozmawiać </w:t>
      </w:r>
      <w:r w:rsidR="00132878">
        <w:rPr>
          <w:rFonts w:asciiTheme="minorHAnsi" w:hAnsiTheme="minorHAnsi" w:cstheme="minorHAnsi"/>
          <w:sz w:val="24"/>
          <w:szCs w:val="24"/>
        </w:rPr>
        <w:t xml:space="preserve">i przebywać </w:t>
      </w:r>
      <w:r w:rsidRPr="006A5444">
        <w:rPr>
          <w:rFonts w:asciiTheme="minorHAnsi" w:hAnsiTheme="minorHAnsi" w:cstheme="minorHAnsi"/>
          <w:sz w:val="24"/>
          <w:szCs w:val="24"/>
        </w:rPr>
        <w:t xml:space="preserve">z ludźmi </w:t>
      </w:r>
      <w:r w:rsidR="00132878">
        <w:rPr>
          <w:rFonts w:asciiTheme="minorHAnsi" w:hAnsiTheme="minorHAnsi" w:cstheme="minorHAnsi"/>
          <w:sz w:val="24"/>
          <w:szCs w:val="24"/>
        </w:rPr>
        <w:t>bez alkoholu czy narkotyków</w:t>
      </w:r>
      <w:r w:rsidRPr="006A5444">
        <w:rPr>
          <w:rFonts w:asciiTheme="minorHAnsi" w:hAnsiTheme="minorHAnsi" w:cstheme="minorHAnsi"/>
          <w:sz w:val="24"/>
          <w:szCs w:val="24"/>
        </w:rPr>
        <w:t xml:space="preserve">? </w:t>
      </w:r>
      <w:r w:rsidR="00132878">
        <w:rPr>
          <w:rFonts w:asciiTheme="minorHAnsi" w:hAnsiTheme="minorHAnsi" w:cstheme="minorHAnsi"/>
          <w:sz w:val="24"/>
          <w:szCs w:val="24"/>
        </w:rPr>
        <w:t>W</w:t>
      </w:r>
      <w:r w:rsidRPr="006A5444">
        <w:rPr>
          <w:rFonts w:asciiTheme="minorHAnsi" w:hAnsiTheme="minorHAnsi" w:cstheme="minorHAnsi"/>
          <w:sz w:val="24"/>
          <w:szCs w:val="24"/>
        </w:rPr>
        <w:t xml:space="preserve">raz z </w:t>
      </w:r>
      <w:r w:rsidR="00132878">
        <w:rPr>
          <w:rFonts w:asciiTheme="minorHAnsi" w:hAnsiTheme="minorHAnsi" w:cstheme="minorHAnsi"/>
          <w:sz w:val="24"/>
          <w:szCs w:val="24"/>
        </w:rPr>
        <w:t xml:space="preserve">tymi problemami </w:t>
      </w:r>
      <w:r w:rsidRPr="006A5444">
        <w:rPr>
          <w:rFonts w:asciiTheme="minorHAnsi" w:hAnsiTheme="minorHAnsi" w:cstheme="minorHAnsi"/>
          <w:sz w:val="24"/>
          <w:szCs w:val="24"/>
        </w:rPr>
        <w:t xml:space="preserve">pojawia się bezradność i poczucie, że „do niczego się nie nadaję” i „nic mi nie wychodzi”. Albo co gorsza, że </w:t>
      </w:r>
      <w:r w:rsidR="00132878">
        <w:rPr>
          <w:rFonts w:asciiTheme="minorHAnsi" w:hAnsiTheme="minorHAnsi" w:cstheme="minorHAnsi"/>
          <w:sz w:val="24"/>
          <w:szCs w:val="24"/>
        </w:rPr>
        <w:t xml:space="preserve">przedtem </w:t>
      </w:r>
      <w:r w:rsidRPr="006A5444">
        <w:rPr>
          <w:rFonts w:asciiTheme="minorHAnsi" w:hAnsiTheme="minorHAnsi" w:cstheme="minorHAnsi"/>
          <w:sz w:val="24"/>
          <w:szCs w:val="24"/>
        </w:rPr>
        <w:t xml:space="preserve">„było mi lepiej”. </w:t>
      </w:r>
    </w:p>
    <w:p w14:paraId="1AE09258" w14:textId="324F9D90" w:rsidR="006A5444" w:rsidRPr="006A5444" w:rsidRDefault="006A5444" w:rsidP="00161203">
      <w:pPr>
        <w:pStyle w:val="PlainText"/>
        <w:spacing w:line="360" w:lineRule="auto"/>
        <w:ind w:right="-321" w:firstLine="567"/>
        <w:rPr>
          <w:rFonts w:asciiTheme="minorHAnsi" w:hAnsiTheme="minorHAnsi" w:cstheme="minorHAnsi"/>
          <w:color w:val="000000" w:themeColor="text1"/>
          <w:sz w:val="24"/>
          <w:szCs w:val="24"/>
        </w:rPr>
      </w:pPr>
      <w:r w:rsidRPr="006A5444">
        <w:rPr>
          <w:rFonts w:asciiTheme="minorHAnsi" w:hAnsiTheme="minorHAnsi" w:cstheme="minorHAnsi"/>
          <w:color w:val="000000" w:themeColor="text1"/>
          <w:sz w:val="24"/>
          <w:szCs w:val="24"/>
        </w:rPr>
        <w:t xml:space="preserve">Tymczasem kontakt z ludźmi </w:t>
      </w:r>
      <w:r w:rsidR="00161203">
        <w:rPr>
          <w:rFonts w:asciiTheme="minorHAnsi" w:hAnsiTheme="minorHAnsi" w:cstheme="minorHAnsi"/>
          <w:color w:val="000000" w:themeColor="text1"/>
          <w:sz w:val="24"/>
          <w:szCs w:val="24"/>
        </w:rPr>
        <w:t>na początku</w:t>
      </w:r>
      <w:r w:rsidRPr="006A5444">
        <w:rPr>
          <w:rFonts w:asciiTheme="minorHAnsi" w:hAnsiTheme="minorHAnsi" w:cstheme="minorHAnsi"/>
          <w:color w:val="000000" w:themeColor="text1"/>
          <w:sz w:val="24"/>
          <w:szCs w:val="24"/>
        </w:rPr>
        <w:t xml:space="preserve"> trzeźwienia jest </w:t>
      </w:r>
      <w:r w:rsidR="00161203">
        <w:rPr>
          <w:rFonts w:asciiTheme="minorHAnsi" w:hAnsiTheme="minorHAnsi" w:cstheme="minorHAnsi"/>
          <w:color w:val="000000" w:themeColor="text1"/>
          <w:sz w:val="24"/>
          <w:szCs w:val="24"/>
        </w:rPr>
        <w:t xml:space="preserve">niezbędny, aby poradzić sobie z </w:t>
      </w:r>
      <w:r w:rsidRPr="006A5444">
        <w:rPr>
          <w:rFonts w:asciiTheme="minorHAnsi" w:hAnsiTheme="minorHAnsi" w:cstheme="minorHAnsi"/>
          <w:color w:val="000000" w:themeColor="text1"/>
          <w:sz w:val="24"/>
          <w:szCs w:val="24"/>
        </w:rPr>
        <w:t xml:space="preserve">uczuciami </w:t>
      </w:r>
      <w:r w:rsidRPr="006A5444">
        <w:rPr>
          <w:rFonts w:asciiTheme="minorHAnsi" w:hAnsiTheme="minorHAnsi" w:cstheme="minorHAnsi"/>
          <w:b/>
          <w:color w:val="000000" w:themeColor="text1"/>
          <w:sz w:val="24"/>
          <w:szCs w:val="24"/>
        </w:rPr>
        <w:t>osamotnienia, smutku, własnej winy i bezwartościowości</w:t>
      </w:r>
      <w:r w:rsidRPr="006A5444">
        <w:rPr>
          <w:rFonts w:asciiTheme="minorHAnsi" w:hAnsiTheme="minorHAnsi" w:cstheme="minorHAnsi"/>
          <w:color w:val="000000" w:themeColor="text1"/>
          <w:sz w:val="24"/>
          <w:szCs w:val="24"/>
        </w:rPr>
        <w:t xml:space="preserve">. Dlatego potrzeba </w:t>
      </w:r>
      <w:r w:rsidR="00161203">
        <w:rPr>
          <w:rFonts w:asciiTheme="minorHAnsi" w:hAnsiTheme="minorHAnsi" w:cstheme="minorHAnsi"/>
          <w:color w:val="000000" w:themeColor="text1"/>
          <w:sz w:val="24"/>
          <w:szCs w:val="24"/>
        </w:rPr>
        <w:t>życzliwych znajomych oraz ich</w:t>
      </w:r>
      <w:r w:rsidRPr="006A5444">
        <w:rPr>
          <w:rFonts w:asciiTheme="minorHAnsi" w:hAnsiTheme="minorHAnsi" w:cstheme="minorHAnsi"/>
          <w:color w:val="000000" w:themeColor="text1"/>
          <w:sz w:val="24"/>
          <w:szCs w:val="24"/>
        </w:rPr>
        <w:t xml:space="preserve"> akceptacji</w:t>
      </w:r>
      <w:r w:rsidR="00161203">
        <w:rPr>
          <w:rFonts w:asciiTheme="minorHAnsi" w:hAnsiTheme="minorHAnsi" w:cstheme="minorHAnsi"/>
          <w:color w:val="000000" w:themeColor="text1"/>
          <w:sz w:val="24"/>
          <w:szCs w:val="24"/>
        </w:rPr>
        <w:t xml:space="preserve"> i</w:t>
      </w:r>
      <w:r w:rsidRPr="006A5444">
        <w:rPr>
          <w:rFonts w:asciiTheme="minorHAnsi" w:hAnsiTheme="minorHAnsi" w:cstheme="minorHAnsi"/>
          <w:color w:val="000000" w:themeColor="text1"/>
          <w:sz w:val="24"/>
          <w:szCs w:val="24"/>
        </w:rPr>
        <w:t xml:space="preserve"> wsparcia</w:t>
      </w:r>
      <w:r w:rsidR="00161203">
        <w:rPr>
          <w:rFonts w:asciiTheme="minorHAnsi" w:hAnsiTheme="minorHAnsi" w:cstheme="minorHAnsi"/>
          <w:color w:val="000000" w:themeColor="text1"/>
          <w:sz w:val="24"/>
          <w:szCs w:val="24"/>
        </w:rPr>
        <w:t xml:space="preserve"> ma ogromne znaczenie</w:t>
      </w:r>
      <w:r w:rsidRPr="006A5444">
        <w:rPr>
          <w:rFonts w:asciiTheme="minorHAnsi" w:hAnsiTheme="minorHAnsi" w:cstheme="minorHAnsi"/>
          <w:color w:val="000000" w:themeColor="text1"/>
          <w:sz w:val="24"/>
          <w:szCs w:val="24"/>
        </w:rPr>
        <w:t xml:space="preserve">. Przed </w:t>
      </w:r>
      <w:r w:rsidR="00161203">
        <w:rPr>
          <w:rFonts w:asciiTheme="minorHAnsi" w:hAnsiTheme="minorHAnsi" w:cstheme="minorHAnsi"/>
          <w:color w:val="000000" w:themeColor="text1"/>
          <w:sz w:val="24"/>
          <w:szCs w:val="24"/>
        </w:rPr>
        <w:t>zwróceniem się o pomoc</w:t>
      </w:r>
      <w:r w:rsidRPr="006A5444">
        <w:rPr>
          <w:rFonts w:asciiTheme="minorHAnsi" w:hAnsiTheme="minorHAnsi" w:cstheme="minorHAnsi"/>
          <w:color w:val="000000" w:themeColor="text1"/>
          <w:sz w:val="24"/>
          <w:szCs w:val="24"/>
        </w:rPr>
        <w:t xml:space="preserve"> powstrzymuje </w:t>
      </w:r>
      <w:r w:rsidR="00161203">
        <w:rPr>
          <w:rFonts w:asciiTheme="minorHAnsi" w:hAnsiTheme="minorHAnsi" w:cstheme="minorHAnsi"/>
          <w:color w:val="000000" w:themeColor="text1"/>
          <w:sz w:val="24"/>
          <w:szCs w:val="24"/>
        </w:rPr>
        <w:t xml:space="preserve">jednak </w:t>
      </w:r>
      <w:r w:rsidRPr="006A5444">
        <w:rPr>
          <w:rFonts w:asciiTheme="minorHAnsi" w:hAnsiTheme="minorHAnsi" w:cstheme="minorHAnsi"/>
          <w:b/>
          <w:color w:val="000000" w:themeColor="text1"/>
          <w:sz w:val="24"/>
          <w:szCs w:val="24"/>
        </w:rPr>
        <w:t>poczucie beznadziejności:</w:t>
      </w:r>
      <w:r w:rsidRPr="006A5444">
        <w:rPr>
          <w:rFonts w:asciiTheme="minorHAnsi" w:hAnsiTheme="minorHAnsi" w:cstheme="minorHAnsi"/>
          <w:color w:val="000000" w:themeColor="text1"/>
          <w:sz w:val="24"/>
          <w:szCs w:val="24"/>
        </w:rPr>
        <w:t xml:space="preserve"> czy ktokolwiek będzie w stanie</w:t>
      </w:r>
      <w:r w:rsidR="00161203">
        <w:rPr>
          <w:rFonts w:asciiTheme="minorHAnsi" w:hAnsiTheme="minorHAnsi" w:cstheme="minorHAnsi"/>
          <w:color w:val="000000" w:themeColor="text1"/>
          <w:sz w:val="24"/>
          <w:szCs w:val="24"/>
        </w:rPr>
        <w:t xml:space="preserve"> pomóc</w:t>
      </w:r>
      <w:r w:rsidRPr="006A5444">
        <w:rPr>
          <w:rFonts w:asciiTheme="minorHAnsi" w:hAnsiTheme="minorHAnsi" w:cstheme="minorHAnsi"/>
          <w:color w:val="000000" w:themeColor="text1"/>
          <w:sz w:val="24"/>
          <w:szCs w:val="24"/>
        </w:rPr>
        <w:t xml:space="preserve">? Często i otoczenie alkoholika, i nawet osoby, które zawodowo zajmują się pomaganiem, nie wierzą, że jest jeszcze szansa. Istnieje pewna grupa, która stanowi tu wyjątek: po mistrzowsku potrafią przekazywać nadzieję trzeźwiejący alkoholicy, szczególnie </w:t>
      </w:r>
      <w:r w:rsidR="00161203">
        <w:rPr>
          <w:rFonts w:asciiTheme="minorHAnsi" w:hAnsiTheme="minorHAnsi" w:cstheme="minorHAnsi"/>
          <w:color w:val="000000" w:themeColor="text1"/>
          <w:sz w:val="24"/>
          <w:szCs w:val="24"/>
        </w:rPr>
        <w:t>w AA</w:t>
      </w:r>
      <w:r w:rsidRPr="006A5444">
        <w:rPr>
          <w:rFonts w:asciiTheme="minorHAnsi" w:hAnsiTheme="minorHAnsi" w:cstheme="minorHAnsi"/>
          <w:color w:val="000000" w:themeColor="text1"/>
          <w:sz w:val="24"/>
          <w:szCs w:val="24"/>
        </w:rPr>
        <w:t xml:space="preserve">, którzy nikogo nie uważają za „beznadziejny przypadek”. Ale nieraz i oni tracą optymizm, „zarażając się” brakiem nadziei. </w:t>
      </w:r>
    </w:p>
    <w:p w14:paraId="345AE9ED" w14:textId="29B8F020" w:rsidR="006A5444" w:rsidRPr="006A5444" w:rsidRDefault="006A5444" w:rsidP="006A5444">
      <w:pPr>
        <w:pStyle w:val="PlainText"/>
        <w:spacing w:line="360" w:lineRule="auto"/>
        <w:ind w:right="-851" w:firstLine="567"/>
        <w:rPr>
          <w:rFonts w:asciiTheme="minorHAnsi" w:hAnsiTheme="minorHAnsi" w:cstheme="minorHAnsi"/>
          <w:color w:val="000000" w:themeColor="text1"/>
          <w:sz w:val="24"/>
          <w:szCs w:val="24"/>
        </w:rPr>
      </w:pPr>
      <w:r w:rsidRPr="006A5444">
        <w:rPr>
          <w:rFonts w:asciiTheme="minorHAnsi" w:hAnsiTheme="minorHAnsi" w:cstheme="minorHAnsi"/>
          <w:color w:val="000000" w:themeColor="text1"/>
          <w:sz w:val="24"/>
          <w:szCs w:val="24"/>
        </w:rPr>
        <w:t>Niejednokrotnie alkoholicy, mając za sobą kilka „falstartów” w różnych poradniach i</w:t>
      </w:r>
      <w:r w:rsidRPr="006A5444">
        <w:rPr>
          <w:rFonts w:asciiTheme="minorHAnsi" w:hAnsiTheme="minorHAnsi" w:cstheme="minorHAnsi"/>
          <w:b/>
          <w:color w:val="000000" w:themeColor="text1"/>
          <w:sz w:val="24"/>
          <w:szCs w:val="24"/>
        </w:rPr>
        <w:t xml:space="preserve"> </w:t>
      </w:r>
      <w:r w:rsidRPr="006A5444">
        <w:rPr>
          <w:rFonts w:asciiTheme="minorHAnsi" w:hAnsiTheme="minorHAnsi" w:cstheme="minorHAnsi"/>
          <w:color w:val="000000" w:themeColor="text1"/>
          <w:sz w:val="24"/>
          <w:szCs w:val="24"/>
        </w:rPr>
        <w:t xml:space="preserve">szpitalach, </w:t>
      </w:r>
      <w:r w:rsidR="00161203">
        <w:rPr>
          <w:rFonts w:asciiTheme="minorHAnsi" w:hAnsiTheme="minorHAnsi" w:cstheme="minorHAnsi"/>
          <w:color w:val="000000" w:themeColor="text1"/>
          <w:sz w:val="24"/>
          <w:szCs w:val="24"/>
        </w:rPr>
        <w:t xml:space="preserve">przestają wierzyć w możliwość wyjścia z nałogowego życia. </w:t>
      </w:r>
      <w:r w:rsidR="001614FB">
        <w:rPr>
          <w:rFonts w:asciiTheme="minorHAnsi" w:hAnsiTheme="minorHAnsi" w:cstheme="minorHAnsi"/>
          <w:color w:val="000000" w:themeColor="text1"/>
          <w:sz w:val="24"/>
          <w:szCs w:val="24"/>
        </w:rPr>
        <w:t>Również terapeutom wydaje się niemożliwe dotarcie</w:t>
      </w:r>
      <w:r w:rsidRPr="006A5444">
        <w:rPr>
          <w:rFonts w:asciiTheme="minorHAnsi" w:hAnsiTheme="minorHAnsi" w:cstheme="minorHAnsi"/>
          <w:color w:val="000000" w:themeColor="text1"/>
          <w:sz w:val="24"/>
          <w:szCs w:val="24"/>
        </w:rPr>
        <w:t xml:space="preserve"> do wnętrza </w:t>
      </w:r>
      <w:r w:rsidR="001614FB">
        <w:rPr>
          <w:rFonts w:asciiTheme="minorHAnsi" w:hAnsiTheme="minorHAnsi" w:cstheme="minorHAnsi"/>
          <w:color w:val="000000" w:themeColor="text1"/>
          <w:sz w:val="24"/>
          <w:szCs w:val="24"/>
        </w:rPr>
        <w:t>takich „zatwardziałych” nałogowców</w:t>
      </w:r>
      <w:r w:rsidRPr="006A5444">
        <w:rPr>
          <w:rFonts w:asciiTheme="minorHAnsi" w:hAnsiTheme="minorHAnsi" w:cstheme="minorHAnsi"/>
          <w:color w:val="000000" w:themeColor="text1"/>
          <w:sz w:val="24"/>
          <w:szCs w:val="24"/>
        </w:rPr>
        <w:t xml:space="preserve">, </w:t>
      </w:r>
      <w:r w:rsidR="001614FB">
        <w:rPr>
          <w:rFonts w:asciiTheme="minorHAnsi" w:hAnsiTheme="minorHAnsi" w:cstheme="minorHAnsi"/>
          <w:color w:val="000000" w:themeColor="text1"/>
          <w:sz w:val="24"/>
          <w:szCs w:val="24"/>
        </w:rPr>
        <w:t xml:space="preserve">na zewnątrz zakłamanych i manipulujących, a w głębi duszy </w:t>
      </w:r>
      <w:r w:rsidRPr="006A5444">
        <w:rPr>
          <w:rFonts w:asciiTheme="minorHAnsi" w:hAnsiTheme="minorHAnsi" w:cstheme="minorHAnsi"/>
          <w:color w:val="000000" w:themeColor="text1"/>
          <w:sz w:val="24"/>
          <w:szCs w:val="24"/>
        </w:rPr>
        <w:t>pełn</w:t>
      </w:r>
      <w:r w:rsidR="001614FB">
        <w:rPr>
          <w:rFonts w:asciiTheme="minorHAnsi" w:hAnsiTheme="minorHAnsi" w:cstheme="minorHAnsi"/>
          <w:color w:val="000000" w:themeColor="text1"/>
          <w:sz w:val="24"/>
          <w:szCs w:val="24"/>
        </w:rPr>
        <w:t>ych</w:t>
      </w:r>
      <w:r w:rsidRPr="006A5444">
        <w:rPr>
          <w:rFonts w:asciiTheme="minorHAnsi" w:hAnsiTheme="minorHAnsi" w:cstheme="minorHAnsi"/>
          <w:color w:val="000000" w:themeColor="text1"/>
          <w:sz w:val="24"/>
          <w:szCs w:val="24"/>
        </w:rPr>
        <w:t xml:space="preserve"> rozpaczy i dezorientacji, zawstydzon</w:t>
      </w:r>
      <w:r w:rsidR="001614FB">
        <w:rPr>
          <w:rFonts w:asciiTheme="minorHAnsi" w:hAnsiTheme="minorHAnsi" w:cstheme="minorHAnsi"/>
          <w:color w:val="000000" w:themeColor="text1"/>
          <w:sz w:val="24"/>
          <w:szCs w:val="24"/>
        </w:rPr>
        <w:t>ych</w:t>
      </w:r>
      <w:r w:rsidRPr="006A5444">
        <w:rPr>
          <w:rFonts w:asciiTheme="minorHAnsi" w:hAnsiTheme="minorHAnsi" w:cstheme="minorHAnsi"/>
          <w:color w:val="000000" w:themeColor="text1"/>
          <w:sz w:val="24"/>
          <w:szCs w:val="24"/>
        </w:rPr>
        <w:t xml:space="preserve"> i ogarnięt</w:t>
      </w:r>
      <w:r w:rsidR="001614FB">
        <w:rPr>
          <w:rFonts w:asciiTheme="minorHAnsi" w:hAnsiTheme="minorHAnsi" w:cstheme="minorHAnsi"/>
          <w:color w:val="000000" w:themeColor="text1"/>
          <w:sz w:val="24"/>
          <w:szCs w:val="24"/>
        </w:rPr>
        <w:t>ych</w:t>
      </w:r>
      <w:r w:rsidRPr="006A5444">
        <w:rPr>
          <w:rFonts w:asciiTheme="minorHAnsi" w:hAnsiTheme="minorHAnsi" w:cstheme="minorHAnsi"/>
          <w:color w:val="000000" w:themeColor="text1"/>
          <w:sz w:val="24"/>
          <w:szCs w:val="24"/>
        </w:rPr>
        <w:t xml:space="preserve"> intensywnym lękiem. </w:t>
      </w:r>
    </w:p>
    <w:p w14:paraId="1ECCE62B" w14:textId="4D0A6A5D" w:rsidR="006A5444" w:rsidRPr="006A5444" w:rsidRDefault="006A5444" w:rsidP="006A5444">
      <w:pPr>
        <w:pStyle w:val="PlainText"/>
        <w:spacing w:line="360" w:lineRule="auto"/>
        <w:ind w:right="-851" w:firstLine="567"/>
        <w:rPr>
          <w:rFonts w:asciiTheme="minorHAnsi" w:hAnsiTheme="minorHAnsi" w:cstheme="minorHAnsi"/>
          <w:color w:val="000000" w:themeColor="text1"/>
          <w:sz w:val="24"/>
          <w:szCs w:val="24"/>
        </w:rPr>
      </w:pPr>
      <w:r w:rsidRPr="006A5444">
        <w:rPr>
          <w:rFonts w:asciiTheme="minorHAnsi" w:hAnsiTheme="minorHAnsi" w:cstheme="minorHAnsi"/>
          <w:color w:val="000000" w:themeColor="text1"/>
          <w:sz w:val="24"/>
          <w:szCs w:val="24"/>
        </w:rPr>
        <w:t>Musimy pamiętać, że nasi „pierwszorazowi” pacjenci często pokazują nam właśnie fasadę, która stanowi ich mechanizm obronny.</w:t>
      </w:r>
      <w:r w:rsidR="00105973">
        <w:rPr>
          <w:rFonts w:asciiTheme="minorHAnsi" w:hAnsiTheme="minorHAnsi" w:cstheme="minorHAnsi"/>
          <w:color w:val="000000" w:themeColor="text1"/>
          <w:sz w:val="24"/>
          <w:szCs w:val="24"/>
        </w:rPr>
        <w:t xml:space="preserve"> Niedoświadczonym profesjonalistom może się wydawać, </w:t>
      </w:r>
      <w:r w:rsidRPr="006A5444">
        <w:rPr>
          <w:rFonts w:asciiTheme="minorHAnsi" w:hAnsiTheme="minorHAnsi" w:cstheme="minorHAnsi"/>
          <w:color w:val="000000" w:themeColor="text1"/>
          <w:sz w:val="24"/>
          <w:szCs w:val="24"/>
        </w:rPr>
        <w:t xml:space="preserve">że pacjent odrzuca pomocne działania – bo rzeczywiście tak jest. Wtedy łatwo </w:t>
      </w:r>
      <w:r w:rsidR="00105973">
        <w:rPr>
          <w:rFonts w:asciiTheme="minorHAnsi" w:hAnsiTheme="minorHAnsi" w:cstheme="minorHAnsi"/>
          <w:color w:val="000000" w:themeColor="text1"/>
          <w:sz w:val="24"/>
          <w:szCs w:val="24"/>
        </w:rPr>
        <w:t>negatywnie</w:t>
      </w:r>
      <w:r w:rsidRPr="006A5444">
        <w:rPr>
          <w:rFonts w:asciiTheme="minorHAnsi" w:hAnsiTheme="minorHAnsi" w:cstheme="minorHAnsi"/>
          <w:color w:val="000000" w:themeColor="text1"/>
          <w:sz w:val="24"/>
          <w:szCs w:val="24"/>
        </w:rPr>
        <w:t xml:space="preserve"> ocen</w:t>
      </w:r>
      <w:r w:rsidR="00105973">
        <w:rPr>
          <w:rFonts w:asciiTheme="minorHAnsi" w:hAnsiTheme="minorHAnsi" w:cstheme="minorHAnsi"/>
          <w:color w:val="000000" w:themeColor="text1"/>
          <w:sz w:val="24"/>
          <w:szCs w:val="24"/>
        </w:rPr>
        <w:t>iać</w:t>
      </w:r>
      <w:r w:rsidRPr="006A5444">
        <w:rPr>
          <w:rFonts w:asciiTheme="minorHAnsi" w:hAnsiTheme="minorHAnsi" w:cstheme="minorHAnsi"/>
          <w:color w:val="000000" w:themeColor="text1"/>
          <w:sz w:val="24"/>
          <w:szCs w:val="24"/>
        </w:rPr>
        <w:t xml:space="preserve"> zachowania</w:t>
      </w:r>
      <w:r w:rsidR="00105973">
        <w:rPr>
          <w:rFonts w:asciiTheme="minorHAnsi" w:hAnsiTheme="minorHAnsi" w:cstheme="minorHAnsi"/>
          <w:color w:val="000000" w:themeColor="text1"/>
          <w:sz w:val="24"/>
          <w:szCs w:val="24"/>
        </w:rPr>
        <w:t xml:space="preserve"> </w:t>
      </w:r>
      <w:r w:rsidR="00105973">
        <w:rPr>
          <w:rFonts w:asciiTheme="minorHAnsi" w:hAnsiTheme="minorHAnsi" w:cstheme="minorHAnsi"/>
          <w:color w:val="000000" w:themeColor="text1"/>
          <w:sz w:val="24"/>
          <w:szCs w:val="24"/>
        </w:rPr>
        <w:lastRenderedPageBreak/>
        <w:t>pacjenta</w:t>
      </w:r>
      <w:r w:rsidRPr="006A5444">
        <w:rPr>
          <w:rFonts w:asciiTheme="minorHAnsi" w:hAnsiTheme="minorHAnsi" w:cstheme="minorHAnsi"/>
          <w:color w:val="000000" w:themeColor="text1"/>
          <w:sz w:val="24"/>
          <w:szCs w:val="24"/>
        </w:rPr>
        <w:t xml:space="preserve">, łatwo przestać </w:t>
      </w:r>
      <w:r w:rsidR="00105973">
        <w:rPr>
          <w:rFonts w:asciiTheme="minorHAnsi" w:hAnsiTheme="minorHAnsi" w:cstheme="minorHAnsi"/>
          <w:color w:val="000000" w:themeColor="text1"/>
          <w:sz w:val="24"/>
          <w:szCs w:val="24"/>
        </w:rPr>
        <w:t>wierzyć, że pacjent jest w ogóle zdolny do współpracy i aktywnego zaangażowania</w:t>
      </w:r>
      <w:r w:rsidRPr="006A5444">
        <w:rPr>
          <w:rFonts w:asciiTheme="minorHAnsi" w:hAnsiTheme="minorHAnsi" w:cstheme="minorHAnsi"/>
          <w:color w:val="000000" w:themeColor="text1"/>
          <w:sz w:val="24"/>
          <w:szCs w:val="24"/>
        </w:rPr>
        <w:t xml:space="preserve"> w procesie zdrowienia z uzależnienia.  </w:t>
      </w:r>
    </w:p>
    <w:p w14:paraId="35A6B485" w14:textId="77777777" w:rsidR="006A5444" w:rsidRPr="006A5444" w:rsidRDefault="006A5444" w:rsidP="006A5444">
      <w:pPr>
        <w:pStyle w:val="PlainText"/>
        <w:spacing w:line="360" w:lineRule="auto"/>
        <w:ind w:right="-37" w:firstLine="567"/>
        <w:rPr>
          <w:rFonts w:asciiTheme="minorHAnsi" w:hAnsiTheme="minorHAnsi" w:cstheme="minorHAnsi"/>
          <w:color w:val="000000" w:themeColor="text1"/>
          <w:sz w:val="24"/>
          <w:szCs w:val="24"/>
        </w:rPr>
      </w:pPr>
      <w:r w:rsidRPr="006A5444">
        <w:rPr>
          <w:rFonts w:asciiTheme="minorHAnsi" w:hAnsiTheme="minorHAnsi" w:cstheme="minorHAnsi"/>
          <w:color w:val="000000" w:themeColor="text1"/>
          <w:sz w:val="24"/>
          <w:szCs w:val="24"/>
        </w:rPr>
        <w:t xml:space="preserve">Wreszcie istotnym hamulcem, który przeszkadza w zrealizowaniu decyzji o trzeźwieniu, jest </w:t>
      </w:r>
      <w:r w:rsidRPr="006A5444">
        <w:rPr>
          <w:rFonts w:asciiTheme="minorHAnsi" w:hAnsiTheme="minorHAnsi" w:cstheme="minorHAnsi"/>
          <w:b/>
          <w:color w:val="000000" w:themeColor="text1"/>
          <w:sz w:val="24"/>
          <w:szCs w:val="24"/>
        </w:rPr>
        <w:t xml:space="preserve">przekonanie, że „ktoś taki jak ja nie </w:t>
      </w:r>
      <w:proofErr w:type="gramStart"/>
      <w:r w:rsidRPr="006A5444">
        <w:rPr>
          <w:rFonts w:asciiTheme="minorHAnsi" w:hAnsiTheme="minorHAnsi" w:cstheme="minorHAnsi"/>
          <w:b/>
          <w:color w:val="000000" w:themeColor="text1"/>
          <w:sz w:val="24"/>
          <w:szCs w:val="24"/>
        </w:rPr>
        <w:t>zasługuje</w:t>
      </w:r>
      <w:proofErr w:type="gramEnd"/>
      <w:r w:rsidRPr="006A5444">
        <w:rPr>
          <w:rFonts w:asciiTheme="minorHAnsi" w:hAnsiTheme="minorHAnsi" w:cstheme="minorHAnsi"/>
          <w:color w:val="000000" w:themeColor="text1"/>
          <w:sz w:val="24"/>
          <w:szCs w:val="24"/>
        </w:rPr>
        <w:t xml:space="preserve"> w życiu na nic więcej, niż to, co mnie spotyka” (albo dobitniej: „rynsztok to dla mnie odpowiednie miejsce”). Ten, kto zgłasza się po pomoc, zwykle myśli, że nie jest wart zainteresowania, życzliwości i troski, że nie zasługuje na wysiłek zainwestowany w jego trzeźwienie przez osoby, które mu pomagają. </w:t>
      </w:r>
    </w:p>
    <w:p w14:paraId="7526189E" w14:textId="0BCC73A3" w:rsidR="006A5444" w:rsidRPr="00365FE2" w:rsidRDefault="006A5444" w:rsidP="00365FE2">
      <w:pPr>
        <w:pStyle w:val="PlainText"/>
        <w:spacing w:line="360" w:lineRule="auto"/>
        <w:ind w:right="-993" w:firstLine="567"/>
        <w:rPr>
          <w:rFonts w:asciiTheme="minorHAnsi" w:hAnsiTheme="minorHAnsi" w:cstheme="minorHAnsi"/>
          <w:color w:val="000000" w:themeColor="text1"/>
          <w:sz w:val="24"/>
          <w:szCs w:val="24"/>
        </w:rPr>
      </w:pPr>
      <w:r w:rsidRPr="006A5444">
        <w:rPr>
          <w:rFonts w:asciiTheme="minorHAnsi" w:hAnsiTheme="minorHAnsi" w:cstheme="minorHAnsi"/>
          <w:color w:val="000000" w:themeColor="text1"/>
          <w:sz w:val="24"/>
          <w:szCs w:val="24"/>
        </w:rPr>
        <w:t>Cała ta sytuacja stwarza i dla pacjenta, i dla nas, osób pomagających, obciążenie emocjonalne, z którym nieraz trudno sobie poradzić. Dlatego kiedy irytuje nas pacjent, który nie zwraca uwagi na to, co do niego mówimy, nie chce się leczyć, odrzuca naszą wyciągniętą rękę i nie przyjmuje pomocy – musimy pamiętać o uczuciach ukrytych za takim zachowaniem. Uważamy je za brak motywacji do leczenia lub opór, tymczasem są to przejawy wstydu, strachu, poczucia beznadziejności i bezwartościowości. I są to uczucia bardzo silne.</w:t>
      </w:r>
      <w:r w:rsidR="00365FE2">
        <w:rPr>
          <w:rFonts w:asciiTheme="minorHAnsi" w:hAnsiTheme="minorHAnsi" w:cstheme="minorHAnsi"/>
          <w:color w:val="000000" w:themeColor="text1"/>
          <w:sz w:val="24"/>
          <w:szCs w:val="24"/>
        </w:rPr>
        <w:t xml:space="preserve"> </w:t>
      </w:r>
      <w:r w:rsidR="00365FE2">
        <w:rPr>
          <w:rFonts w:asciiTheme="minorHAnsi" w:hAnsiTheme="minorHAnsi" w:cstheme="minorHAnsi"/>
          <w:color w:val="000000"/>
          <w:sz w:val="24"/>
          <w:szCs w:val="24"/>
        </w:rPr>
        <w:t>Ale przecież</w:t>
      </w:r>
      <w:r w:rsidRPr="006A5444">
        <w:rPr>
          <w:rFonts w:asciiTheme="minorHAnsi" w:hAnsiTheme="minorHAnsi" w:cstheme="minorHAnsi"/>
          <w:color w:val="000000"/>
          <w:sz w:val="24"/>
          <w:szCs w:val="24"/>
        </w:rPr>
        <w:t xml:space="preserve"> każdy, kto ma do wykonania trudne zadanie, potrzebuje wsparcia. A wspierać trzeba </w:t>
      </w:r>
      <w:r w:rsidR="00365FE2">
        <w:rPr>
          <w:rFonts w:asciiTheme="minorHAnsi" w:hAnsiTheme="minorHAnsi" w:cstheme="minorHAnsi"/>
          <w:color w:val="000000"/>
          <w:sz w:val="24"/>
          <w:szCs w:val="24"/>
        </w:rPr>
        <w:t xml:space="preserve">w człowieku </w:t>
      </w:r>
      <w:r w:rsidRPr="006A5444">
        <w:rPr>
          <w:rFonts w:asciiTheme="minorHAnsi" w:hAnsiTheme="minorHAnsi" w:cstheme="minorHAnsi"/>
          <w:color w:val="000000"/>
          <w:sz w:val="24"/>
          <w:szCs w:val="24"/>
        </w:rPr>
        <w:t xml:space="preserve">przede wszystkim poczucie własnej wartości: to, jaki on czy ona ma do siebie nastawienie i </w:t>
      </w:r>
      <w:r w:rsidR="00365FE2">
        <w:rPr>
          <w:rFonts w:asciiTheme="minorHAnsi" w:hAnsiTheme="minorHAnsi" w:cstheme="minorHAnsi"/>
          <w:color w:val="000000"/>
          <w:sz w:val="24"/>
          <w:szCs w:val="24"/>
        </w:rPr>
        <w:t>czy wierzy w siebie</w:t>
      </w:r>
      <w:r w:rsidRPr="006A5444">
        <w:rPr>
          <w:rFonts w:asciiTheme="minorHAnsi" w:hAnsiTheme="minorHAnsi" w:cstheme="minorHAnsi"/>
          <w:color w:val="000000"/>
          <w:sz w:val="24"/>
          <w:szCs w:val="24"/>
        </w:rPr>
        <w:t xml:space="preserve">. Dotyczy to zwłaszcza początkowego etapu uczestnictwa w grupie AA czy terapii uzależnienia, ale jest ważne </w:t>
      </w:r>
      <w:r w:rsidR="00365FE2">
        <w:rPr>
          <w:rFonts w:asciiTheme="minorHAnsi" w:hAnsiTheme="minorHAnsi" w:cstheme="minorHAnsi"/>
          <w:color w:val="000000"/>
          <w:sz w:val="24"/>
          <w:szCs w:val="24"/>
        </w:rPr>
        <w:t xml:space="preserve">także później, </w:t>
      </w:r>
      <w:r w:rsidRPr="006A5444">
        <w:rPr>
          <w:rFonts w:asciiTheme="minorHAnsi" w:hAnsiTheme="minorHAnsi" w:cstheme="minorHAnsi"/>
          <w:color w:val="000000"/>
          <w:sz w:val="24"/>
          <w:szCs w:val="24"/>
        </w:rPr>
        <w:t>we wszystkich fazach zdrowienia.</w:t>
      </w:r>
    </w:p>
    <w:p w14:paraId="518B6AFF" w14:textId="77777777" w:rsidR="006A5444" w:rsidRPr="006A5444" w:rsidRDefault="006A5444" w:rsidP="006A5444">
      <w:pPr>
        <w:pStyle w:val="BodyTextIndent"/>
        <w:spacing w:line="360" w:lineRule="auto"/>
        <w:ind w:right="-288"/>
        <w:rPr>
          <w:rFonts w:asciiTheme="minorHAnsi" w:hAnsiTheme="minorHAnsi" w:cstheme="minorHAnsi"/>
          <w:b/>
          <w:sz w:val="24"/>
        </w:rPr>
      </w:pPr>
    </w:p>
    <w:p w14:paraId="6C948D61" w14:textId="77777777" w:rsidR="006A5444" w:rsidRPr="006A5444" w:rsidRDefault="006A5444" w:rsidP="006A5444">
      <w:pPr>
        <w:pStyle w:val="BodyTextIndent"/>
        <w:spacing w:line="360" w:lineRule="auto"/>
        <w:ind w:right="-288" w:firstLine="0"/>
        <w:rPr>
          <w:rFonts w:asciiTheme="minorHAnsi" w:hAnsiTheme="minorHAnsi" w:cstheme="minorHAnsi"/>
          <w:b/>
          <w:sz w:val="24"/>
        </w:rPr>
      </w:pPr>
      <w:r w:rsidRPr="006A5444">
        <w:rPr>
          <w:rFonts w:asciiTheme="minorHAnsi" w:hAnsiTheme="minorHAnsi" w:cstheme="minorHAnsi"/>
          <w:b/>
          <w:sz w:val="24"/>
        </w:rPr>
        <w:t xml:space="preserve">II. POCZUCIE WŁASNEJ WARTOŚCI – NAJWAŻNIEJSZE CECHY </w:t>
      </w:r>
    </w:p>
    <w:p w14:paraId="1A00ACCA" w14:textId="77777777" w:rsidR="006A5444" w:rsidRPr="006A5444" w:rsidRDefault="006A5444" w:rsidP="006A5444">
      <w:pPr>
        <w:pStyle w:val="BodyTextIndent"/>
        <w:spacing w:line="360" w:lineRule="auto"/>
        <w:ind w:right="-288"/>
        <w:rPr>
          <w:rFonts w:asciiTheme="minorHAnsi" w:hAnsiTheme="minorHAnsi" w:cstheme="minorHAnsi"/>
          <w:b/>
          <w:sz w:val="24"/>
        </w:rPr>
      </w:pPr>
    </w:p>
    <w:p w14:paraId="26F18040" w14:textId="77777777" w:rsidR="006A5444" w:rsidRPr="006A5444" w:rsidRDefault="006A5444" w:rsidP="006A5444">
      <w:pPr>
        <w:pStyle w:val="BodyTextIndent"/>
        <w:spacing w:line="360" w:lineRule="auto"/>
        <w:ind w:right="-288" w:firstLine="0"/>
        <w:rPr>
          <w:rFonts w:asciiTheme="minorHAnsi" w:hAnsiTheme="minorHAnsi" w:cstheme="minorHAnsi"/>
          <w:b/>
          <w:sz w:val="24"/>
        </w:rPr>
      </w:pPr>
      <w:r w:rsidRPr="006A5444">
        <w:rPr>
          <w:rFonts w:asciiTheme="minorHAnsi" w:hAnsiTheme="minorHAnsi" w:cstheme="minorHAnsi"/>
          <w:b/>
          <w:sz w:val="24"/>
        </w:rPr>
        <w:t xml:space="preserve">Co właściwie mamy na myśli, kiedy mówimy „poczucie własnej wartości” czy „samoocena”? </w:t>
      </w:r>
    </w:p>
    <w:p w14:paraId="19D1D9F0" w14:textId="53EAB431" w:rsidR="006A5444" w:rsidRPr="006A5444" w:rsidRDefault="006A5444" w:rsidP="006A5444">
      <w:pPr>
        <w:pStyle w:val="BodyTextIndent"/>
        <w:spacing w:line="360" w:lineRule="auto"/>
        <w:ind w:right="-709"/>
        <w:rPr>
          <w:rFonts w:asciiTheme="minorHAnsi" w:hAnsiTheme="minorHAnsi" w:cstheme="minorHAnsi"/>
          <w:sz w:val="24"/>
        </w:rPr>
      </w:pPr>
      <w:r w:rsidRPr="006A5444">
        <w:rPr>
          <w:rFonts w:asciiTheme="minorHAnsi" w:hAnsiTheme="minorHAnsi" w:cstheme="minorHAnsi"/>
          <w:sz w:val="24"/>
        </w:rPr>
        <w:t xml:space="preserve">Oczywiście najprostsze, co przychodzi do głowy, to: co o sobie myślę? Dobrze czy źle? Czy uważam siebie za osobę mądrą, interesującą, zdolną, ładną, dobrą, wartościową? Każda i każdy z nas ma jakiś autoportret, całościowy obraz, jakieś ogólne nastawienie do siebie. Znany amerykański psychoterapeuta, </w:t>
      </w:r>
      <w:proofErr w:type="spellStart"/>
      <w:r w:rsidRPr="006A5444">
        <w:rPr>
          <w:rFonts w:asciiTheme="minorHAnsi" w:hAnsiTheme="minorHAnsi" w:cstheme="minorHAnsi"/>
          <w:sz w:val="24"/>
        </w:rPr>
        <w:t>Eric</w:t>
      </w:r>
      <w:proofErr w:type="spellEnd"/>
      <w:r w:rsidRPr="006A5444">
        <w:rPr>
          <w:rFonts w:asciiTheme="minorHAnsi" w:hAnsiTheme="minorHAnsi" w:cstheme="minorHAnsi"/>
          <w:sz w:val="24"/>
        </w:rPr>
        <w:t xml:space="preserve"> </w:t>
      </w:r>
      <w:proofErr w:type="spellStart"/>
      <w:r w:rsidRPr="006A5444">
        <w:rPr>
          <w:rFonts w:asciiTheme="minorHAnsi" w:hAnsiTheme="minorHAnsi" w:cstheme="minorHAnsi"/>
          <w:sz w:val="24"/>
        </w:rPr>
        <w:t>Berne</w:t>
      </w:r>
      <w:proofErr w:type="spellEnd"/>
      <w:r w:rsidRPr="006A5444">
        <w:rPr>
          <w:rFonts w:asciiTheme="minorHAnsi" w:hAnsiTheme="minorHAnsi" w:cstheme="minorHAnsi"/>
          <w:sz w:val="24"/>
        </w:rPr>
        <w:t xml:space="preserve"> nazywał to poczuciem, że „jestem OK” lub „jestem </w:t>
      </w:r>
      <w:r w:rsidR="00FE0CCC">
        <w:rPr>
          <w:rFonts w:asciiTheme="minorHAnsi" w:hAnsiTheme="minorHAnsi" w:cstheme="minorHAnsi"/>
          <w:sz w:val="24"/>
        </w:rPr>
        <w:t xml:space="preserve">NIE </w:t>
      </w:r>
      <w:r w:rsidRPr="006A5444">
        <w:rPr>
          <w:rFonts w:asciiTheme="minorHAnsi" w:hAnsiTheme="minorHAnsi" w:cstheme="minorHAnsi"/>
          <w:sz w:val="24"/>
        </w:rPr>
        <w:t>OK”.</w:t>
      </w:r>
    </w:p>
    <w:p w14:paraId="22A298FE" w14:textId="77777777" w:rsidR="006A5444" w:rsidRPr="006A5444" w:rsidRDefault="006A5444" w:rsidP="006A5444">
      <w:pPr>
        <w:pStyle w:val="PlainText"/>
        <w:spacing w:line="360" w:lineRule="auto"/>
        <w:ind w:firstLine="540"/>
        <w:rPr>
          <w:rFonts w:asciiTheme="minorHAnsi" w:hAnsiTheme="minorHAnsi" w:cstheme="minorHAnsi"/>
          <w:sz w:val="24"/>
          <w:szCs w:val="24"/>
        </w:rPr>
      </w:pPr>
      <w:r w:rsidRPr="006A5444">
        <w:rPr>
          <w:rFonts w:asciiTheme="minorHAnsi" w:hAnsiTheme="minorHAnsi" w:cstheme="minorHAnsi"/>
          <w:sz w:val="24"/>
          <w:szCs w:val="24"/>
        </w:rPr>
        <w:t>Można też mówić na ten temat nieco inaczej: jakie mam podejście do siebie? Czy zgadzam się na siebie taką/takiego, jaką/jakim jestem? Czy akceptuję siebie, podobam się sobie, kocham siebie?</w:t>
      </w:r>
    </w:p>
    <w:p w14:paraId="52D402B7" w14:textId="6E0F8BD3" w:rsidR="006A5444" w:rsidRPr="006A5444" w:rsidRDefault="006A5444" w:rsidP="006A5444">
      <w:pPr>
        <w:spacing w:line="360" w:lineRule="auto"/>
        <w:ind w:right="-851" w:firstLine="540"/>
        <w:rPr>
          <w:rFonts w:asciiTheme="minorHAnsi" w:hAnsiTheme="minorHAnsi" w:cstheme="minorHAnsi"/>
          <w:lang w:val="pl-PL"/>
        </w:rPr>
      </w:pPr>
      <w:r w:rsidRPr="006A5444">
        <w:rPr>
          <w:rFonts w:asciiTheme="minorHAnsi" w:hAnsiTheme="minorHAnsi" w:cstheme="minorHAnsi"/>
          <w:lang w:val="pl-PL"/>
        </w:rPr>
        <w:t>Zdumiewająco często, kiedy w różnych grupach treningowych czy wykładowych prosiłam o dokończenie zdania, zaczynającego się od własnego imienia ze słowem „jest” (dla mnie to było „Ania jest…”) i napisanie pierwszej rzeczy, jak</w:t>
      </w:r>
      <w:r w:rsidR="00FE0CCC">
        <w:rPr>
          <w:rFonts w:asciiTheme="minorHAnsi" w:hAnsiTheme="minorHAnsi" w:cstheme="minorHAnsi"/>
          <w:lang w:val="pl-PL"/>
        </w:rPr>
        <w:t>a</w:t>
      </w:r>
      <w:r w:rsidRPr="006A5444">
        <w:rPr>
          <w:rFonts w:asciiTheme="minorHAnsi" w:hAnsiTheme="minorHAnsi" w:cstheme="minorHAnsi"/>
          <w:lang w:val="pl-PL"/>
        </w:rPr>
        <w:t xml:space="preserve"> przyjdzie do głowy, pojawiało się „głupia”, „brzydka”, „zła”. </w:t>
      </w:r>
    </w:p>
    <w:p w14:paraId="2A791A65" w14:textId="77777777" w:rsidR="006A5444" w:rsidRPr="006A5444" w:rsidRDefault="006A5444" w:rsidP="006A5444">
      <w:pPr>
        <w:spacing w:line="360" w:lineRule="auto"/>
        <w:ind w:right="-288"/>
        <w:rPr>
          <w:rFonts w:asciiTheme="minorHAnsi" w:eastAsia="Calibri" w:hAnsiTheme="minorHAnsi" w:cstheme="minorHAnsi"/>
          <w:b/>
          <w:lang w:val="pl-PL"/>
        </w:rPr>
      </w:pPr>
      <w:r w:rsidRPr="006A5444">
        <w:rPr>
          <w:rFonts w:asciiTheme="minorHAnsi" w:eastAsia="Calibri" w:hAnsiTheme="minorHAnsi" w:cstheme="minorHAnsi"/>
          <w:b/>
          <w:lang w:val="pl-PL"/>
        </w:rPr>
        <w:t xml:space="preserve">Z czego składa się nasz autoportret? </w:t>
      </w:r>
    </w:p>
    <w:p w14:paraId="02F66E76" w14:textId="77777777" w:rsidR="006A5444" w:rsidRPr="006A5444" w:rsidRDefault="006A5444" w:rsidP="006A5444">
      <w:pPr>
        <w:spacing w:line="360" w:lineRule="auto"/>
        <w:ind w:right="-993" w:firstLine="567"/>
        <w:rPr>
          <w:rFonts w:asciiTheme="minorHAnsi" w:eastAsia="Calibri" w:hAnsiTheme="minorHAnsi" w:cstheme="minorHAnsi"/>
          <w:lang w:val="pl-PL"/>
        </w:rPr>
      </w:pPr>
      <w:r w:rsidRPr="006A5444">
        <w:rPr>
          <w:rFonts w:asciiTheme="minorHAnsi" w:eastAsia="Calibri" w:hAnsiTheme="minorHAnsi" w:cstheme="minorHAnsi"/>
          <w:lang w:val="pl-PL"/>
        </w:rPr>
        <w:lastRenderedPageBreak/>
        <w:t xml:space="preserve">Można tu zaproponować różne klasyfikacje, w mojej pracy sprawdza się taka: </w:t>
      </w:r>
    </w:p>
    <w:p w14:paraId="42F84935" w14:textId="77777777" w:rsidR="006A5444" w:rsidRPr="006A5444" w:rsidRDefault="006A5444" w:rsidP="00FE0CCC">
      <w:pPr>
        <w:numPr>
          <w:ilvl w:val="2"/>
          <w:numId w:val="20"/>
        </w:numPr>
        <w:ind w:right="-288"/>
        <w:rPr>
          <w:rFonts w:asciiTheme="minorHAnsi" w:eastAsia="Calibri" w:hAnsiTheme="minorHAnsi" w:cstheme="minorHAnsi"/>
        </w:rPr>
      </w:pPr>
      <w:proofErr w:type="spellStart"/>
      <w:r w:rsidRPr="006A5444">
        <w:rPr>
          <w:rFonts w:asciiTheme="minorHAnsi" w:eastAsia="Calibri" w:hAnsiTheme="minorHAnsi" w:cstheme="minorHAnsi"/>
        </w:rPr>
        <w:t>wygląd</w:t>
      </w:r>
      <w:proofErr w:type="spellEnd"/>
      <w:r w:rsidRPr="006A5444">
        <w:rPr>
          <w:rFonts w:asciiTheme="minorHAnsi" w:eastAsia="Calibri" w:hAnsiTheme="minorHAnsi" w:cstheme="minorHAnsi"/>
        </w:rPr>
        <w:t xml:space="preserve"> </w:t>
      </w:r>
      <w:proofErr w:type="spellStart"/>
      <w:r w:rsidRPr="006A5444">
        <w:rPr>
          <w:rFonts w:asciiTheme="minorHAnsi" w:eastAsia="Calibri" w:hAnsiTheme="minorHAnsi" w:cstheme="minorHAnsi"/>
        </w:rPr>
        <w:t>zewnętrzny</w:t>
      </w:r>
      <w:proofErr w:type="spellEnd"/>
      <w:r w:rsidRPr="006A5444">
        <w:rPr>
          <w:rFonts w:asciiTheme="minorHAnsi" w:eastAsia="Calibri" w:hAnsiTheme="minorHAnsi" w:cstheme="minorHAnsi"/>
        </w:rPr>
        <w:t xml:space="preserve">, </w:t>
      </w:r>
      <w:proofErr w:type="spellStart"/>
      <w:r w:rsidRPr="006A5444">
        <w:rPr>
          <w:rFonts w:asciiTheme="minorHAnsi" w:eastAsia="Calibri" w:hAnsiTheme="minorHAnsi" w:cstheme="minorHAnsi"/>
        </w:rPr>
        <w:t>ciało</w:t>
      </w:r>
      <w:proofErr w:type="spellEnd"/>
      <w:r w:rsidRPr="006A5444">
        <w:rPr>
          <w:rFonts w:asciiTheme="minorHAnsi" w:eastAsia="Calibri" w:hAnsiTheme="minorHAnsi" w:cstheme="minorHAnsi"/>
        </w:rPr>
        <w:t>;</w:t>
      </w:r>
    </w:p>
    <w:p w14:paraId="4A1D53C4" w14:textId="77777777" w:rsidR="006A5444" w:rsidRPr="006A5444" w:rsidRDefault="006A5444" w:rsidP="00FE0CCC">
      <w:pPr>
        <w:numPr>
          <w:ilvl w:val="2"/>
          <w:numId w:val="20"/>
        </w:numPr>
        <w:ind w:right="-288"/>
        <w:rPr>
          <w:rFonts w:asciiTheme="minorHAnsi" w:eastAsia="Calibri" w:hAnsiTheme="minorHAnsi" w:cstheme="minorHAnsi"/>
        </w:rPr>
      </w:pPr>
      <w:proofErr w:type="spellStart"/>
      <w:r w:rsidRPr="006A5444">
        <w:rPr>
          <w:rFonts w:asciiTheme="minorHAnsi" w:eastAsia="Calibri" w:hAnsiTheme="minorHAnsi" w:cstheme="minorHAnsi"/>
        </w:rPr>
        <w:t>umysł</w:t>
      </w:r>
      <w:proofErr w:type="spellEnd"/>
      <w:r w:rsidRPr="006A5444">
        <w:rPr>
          <w:rFonts w:asciiTheme="minorHAnsi" w:eastAsia="Calibri" w:hAnsiTheme="minorHAnsi" w:cstheme="minorHAnsi"/>
        </w:rPr>
        <w:t xml:space="preserve">, </w:t>
      </w:r>
      <w:proofErr w:type="spellStart"/>
      <w:r w:rsidRPr="006A5444">
        <w:rPr>
          <w:rFonts w:asciiTheme="minorHAnsi" w:eastAsia="Calibri" w:hAnsiTheme="minorHAnsi" w:cstheme="minorHAnsi"/>
        </w:rPr>
        <w:t>inteligencja</w:t>
      </w:r>
      <w:proofErr w:type="spellEnd"/>
      <w:r w:rsidRPr="006A5444">
        <w:rPr>
          <w:rFonts w:asciiTheme="minorHAnsi" w:eastAsia="Calibri" w:hAnsiTheme="minorHAnsi" w:cstheme="minorHAnsi"/>
        </w:rPr>
        <w:t xml:space="preserve">, </w:t>
      </w:r>
      <w:proofErr w:type="spellStart"/>
      <w:r w:rsidRPr="006A5444">
        <w:rPr>
          <w:rFonts w:asciiTheme="minorHAnsi" w:eastAsia="Calibri" w:hAnsiTheme="minorHAnsi" w:cstheme="minorHAnsi"/>
        </w:rPr>
        <w:t>zdolności</w:t>
      </w:r>
      <w:proofErr w:type="spellEnd"/>
      <w:r w:rsidRPr="006A5444">
        <w:rPr>
          <w:rFonts w:asciiTheme="minorHAnsi" w:eastAsia="Calibri" w:hAnsiTheme="minorHAnsi" w:cstheme="minorHAnsi"/>
        </w:rPr>
        <w:t>;</w:t>
      </w:r>
    </w:p>
    <w:p w14:paraId="62236B0E" w14:textId="77777777" w:rsidR="006A5444" w:rsidRPr="006A5444" w:rsidRDefault="006A5444" w:rsidP="00FE0CCC">
      <w:pPr>
        <w:numPr>
          <w:ilvl w:val="2"/>
          <w:numId w:val="20"/>
        </w:numPr>
        <w:ind w:right="-288"/>
        <w:rPr>
          <w:rFonts w:asciiTheme="minorHAnsi" w:eastAsia="Calibri" w:hAnsiTheme="minorHAnsi" w:cstheme="minorHAnsi"/>
        </w:rPr>
      </w:pPr>
      <w:proofErr w:type="spellStart"/>
      <w:r w:rsidRPr="006A5444">
        <w:rPr>
          <w:rFonts w:asciiTheme="minorHAnsi" w:eastAsia="Calibri" w:hAnsiTheme="minorHAnsi" w:cstheme="minorHAnsi"/>
        </w:rPr>
        <w:t>dobry-zły</w:t>
      </w:r>
      <w:proofErr w:type="spellEnd"/>
      <w:r w:rsidRPr="006A5444">
        <w:rPr>
          <w:rFonts w:asciiTheme="minorHAnsi" w:eastAsia="Calibri" w:hAnsiTheme="minorHAnsi" w:cstheme="minorHAnsi"/>
        </w:rPr>
        <w:t xml:space="preserve"> (</w:t>
      </w:r>
      <w:proofErr w:type="spellStart"/>
      <w:r w:rsidRPr="006A5444">
        <w:rPr>
          <w:rFonts w:asciiTheme="minorHAnsi" w:eastAsia="Calibri" w:hAnsiTheme="minorHAnsi" w:cstheme="minorHAnsi"/>
        </w:rPr>
        <w:t>ocena</w:t>
      </w:r>
      <w:proofErr w:type="spellEnd"/>
      <w:r w:rsidRPr="006A5444">
        <w:rPr>
          <w:rFonts w:asciiTheme="minorHAnsi" w:eastAsia="Calibri" w:hAnsiTheme="minorHAnsi" w:cstheme="minorHAnsi"/>
        </w:rPr>
        <w:t xml:space="preserve"> </w:t>
      </w:r>
      <w:proofErr w:type="spellStart"/>
      <w:r w:rsidRPr="006A5444">
        <w:rPr>
          <w:rFonts w:asciiTheme="minorHAnsi" w:eastAsia="Calibri" w:hAnsiTheme="minorHAnsi" w:cstheme="minorHAnsi"/>
        </w:rPr>
        <w:t>moralna</w:t>
      </w:r>
      <w:proofErr w:type="spellEnd"/>
      <w:r w:rsidRPr="006A5444">
        <w:rPr>
          <w:rFonts w:asciiTheme="minorHAnsi" w:eastAsia="Calibri" w:hAnsiTheme="minorHAnsi" w:cstheme="minorHAnsi"/>
        </w:rPr>
        <w:t>);</w:t>
      </w:r>
    </w:p>
    <w:p w14:paraId="03CEE4A9" w14:textId="65740E31" w:rsidR="006A5444" w:rsidRPr="006A5444" w:rsidRDefault="006A5444" w:rsidP="00FE0CCC">
      <w:pPr>
        <w:numPr>
          <w:ilvl w:val="2"/>
          <w:numId w:val="20"/>
        </w:numPr>
        <w:ind w:right="-288"/>
        <w:rPr>
          <w:rFonts w:asciiTheme="minorHAnsi" w:eastAsia="Calibri" w:hAnsiTheme="minorHAnsi" w:cstheme="minorHAnsi"/>
        </w:rPr>
      </w:pPr>
      <w:proofErr w:type="spellStart"/>
      <w:r w:rsidRPr="006A5444">
        <w:rPr>
          <w:rFonts w:asciiTheme="minorHAnsi" w:eastAsia="Calibri" w:hAnsiTheme="minorHAnsi" w:cstheme="minorHAnsi"/>
        </w:rPr>
        <w:t>jako</w:t>
      </w:r>
      <w:proofErr w:type="spellEnd"/>
      <w:r w:rsidRPr="006A5444">
        <w:rPr>
          <w:rFonts w:asciiTheme="minorHAnsi" w:eastAsia="Calibri" w:hAnsiTheme="minorHAnsi" w:cstheme="minorHAnsi"/>
        </w:rPr>
        <w:t xml:space="preserve"> </w:t>
      </w:r>
      <w:proofErr w:type="spellStart"/>
      <w:r w:rsidRPr="006A5444">
        <w:rPr>
          <w:rFonts w:asciiTheme="minorHAnsi" w:eastAsia="Calibri" w:hAnsiTheme="minorHAnsi" w:cstheme="minorHAnsi"/>
        </w:rPr>
        <w:t>mężczyzna</w:t>
      </w:r>
      <w:proofErr w:type="spellEnd"/>
      <w:r w:rsidR="00FE0CCC">
        <w:rPr>
          <w:rFonts w:asciiTheme="minorHAnsi" w:eastAsia="Calibri" w:hAnsiTheme="minorHAnsi" w:cstheme="minorHAnsi"/>
        </w:rPr>
        <w:t xml:space="preserve"> </w:t>
      </w:r>
      <w:r w:rsidRPr="006A5444">
        <w:rPr>
          <w:rFonts w:asciiTheme="minorHAnsi" w:eastAsia="Calibri" w:hAnsiTheme="minorHAnsi" w:cstheme="minorHAnsi"/>
        </w:rPr>
        <w:t xml:space="preserve">/ </w:t>
      </w:r>
      <w:proofErr w:type="spellStart"/>
      <w:r w:rsidRPr="006A5444">
        <w:rPr>
          <w:rFonts w:asciiTheme="minorHAnsi" w:eastAsia="Calibri" w:hAnsiTheme="minorHAnsi" w:cstheme="minorHAnsi"/>
        </w:rPr>
        <w:t>jako</w:t>
      </w:r>
      <w:proofErr w:type="spellEnd"/>
      <w:r w:rsidRPr="006A5444">
        <w:rPr>
          <w:rFonts w:asciiTheme="minorHAnsi" w:eastAsia="Calibri" w:hAnsiTheme="minorHAnsi" w:cstheme="minorHAnsi"/>
        </w:rPr>
        <w:t xml:space="preserve"> </w:t>
      </w:r>
      <w:proofErr w:type="spellStart"/>
      <w:r w:rsidRPr="006A5444">
        <w:rPr>
          <w:rFonts w:asciiTheme="minorHAnsi" w:eastAsia="Calibri" w:hAnsiTheme="minorHAnsi" w:cstheme="minorHAnsi"/>
        </w:rPr>
        <w:t>kobieta</w:t>
      </w:r>
      <w:proofErr w:type="spellEnd"/>
      <w:r w:rsidRPr="006A5444">
        <w:rPr>
          <w:rFonts w:asciiTheme="minorHAnsi" w:eastAsia="Calibri" w:hAnsiTheme="minorHAnsi" w:cstheme="minorHAnsi"/>
        </w:rPr>
        <w:t>;</w:t>
      </w:r>
    </w:p>
    <w:p w14:paraId="3326E270" w14:textId="77777777" w:rsidR="006A5444" w:rsidRPr="006A5444" w:rsidRDefault="006A5444" w:rsidP="00FE0CCC">
      <w:pPr>
        <w:numPr>
          <w:ilvl w:val="2"/>
          <w:numId w:val="20"/>
        </w:numPr>
        <w:ind w:right="-288"/>
        <w:rPr>
          <w:rFonts w:asciiTheme="minorHAnsi" w:eastAsia="Calibri" w:hAnsiTheme="minorHAnsi" w:cstheme="minorHAnsi"/>
        </w:rPr>
      </w:pPr>
      <w:r w:rsidRPr="006A5444">
        <w:rPr>
          <w:rFonts w:asciiTheme="minorHAnsi" w:eastAsia="Calibri" w:hAnsiTheme="minorHAnsi" w:cstheme="minorHAnsi"/>
        </w:rPr>
        <w:t xml:space="preserve">w </w:t>
      </w:r>
      <w:proofErr w:type="spellStart"/>
      <w:r w:rsidRPr="006A5444">
        <w:rPr>
          <w:rFonts w:asciiTheme="minorHAnsi" w:eastAsia="Calibri" w:hAnsiTheme="minorHAnsi" w:cstheme="minorHAnsi"/>
        </w:rPr>
        <w:t>kontaktach</w:t>
      </w:r>
      <w:proofErr w:type="spellEnd"/>
      <w:r w:rsidRPr="006A5444">
        <w:rPr>
          <w:rFonts w:asciiTheme="minorHAnsi" w:eastAsia="Calibri" w:hAnsiTheme="minorHAnsi" w:cstheme="minorHAnsi"/>
        </w:rPr>
        <w:t xml:space="preserve"> z </w:t>
      </w:r>
      <w:proofErr w:type="spellStart"/>
      <w:r w:rsidRPr="006A5444">
        <w:rPr>
          <w:rFonts w:asciiTheme="minorHAnsi" w:eastAsia="Calibri" w:hAnsiTheme="minorHAnsi" w:cstheme="minorHAnsi"/>
        </w:rPr>
        <w:t>ludźmi</w:t>
      </w:r>
      <w:proofErr w:type="spellEnd"/>
      <w:r w:rsidRPr="006A5444">
        <w:rPr>
          <w:rFonts w:asciiTheme="minorHAnsi" w:eastAsia="Calibri" w:hAnsiTheme="minorHAnsi" w:cstheme="minorHAnsi"/>
        </w:rPr>
        <w:t>;</w:t>
      </w:r>
    </w:p>
    <w:p w14:paraId="75C9C19E" w14:textId="77777777" w:rsidR="006A5444" w:rsidRPr="006A5444" w:rsidRDefault="006A5444" w:rsidP="00FE0CCC">
      <w:pPr>
        <w:numPr>
          <w:ilvl w:val="2"/>
          <w:numId w:val="20"/>
        </w:numPr>
        <w:ind w:right="-288"/>
        <w:rPr>
          <w:rFonts w:asciiTheme="minorHAnsi" w:eastAsia="Calibri" w:hAnsiTheme="minorHAnsi" w:cstheme="minorHAnsi"/>
          <w:lang w:val="pl-PL"/>
        </w:rPr>
      </w:pPr>
      <w:r w:rsidRPr="006A5444">
        <w:rPr>
          <w:rFonts w:asciiTheme="minorHAnsi" w:eastAsia="Calibri" w:hAnsiTheme="minorHAnsi" w:cstheme="minorHAnsi"/>
          <w:lang w:val="pl-PL"/>
        </w:rPr>
        <w:t xml:space="preserve">w bliskich </w:t>
      </w:r>
      <w:proofErr w:type="spellStart"/>
      <w:r w:rsidRPr="006A5444">
        <w:rPr>
          <w:rFonts w:asciiTheme="minorHAnsi" w:eastAsia="Calibri" w:hAnsiTheme="minorHAnsi" w:cstheme="minorHAnsi"/>
          <w:lang w:val="pl-PL"/>
        </w:rPr>
        <w:t>ralacjach</w:t>
      </w:r>
      <w:proofErr w:type="spellEnd"/>
      <w:r w:rsidRPr="006A5444">
        <w:rPr>
          <w:rFonts w:asciiTheme="minorHAnsi" w:eastAsia="Calibri" w:hAnsiTheme="minorHAnsi" w:cstheme="minorHAnsi"/>
          <w:lang w:val="pl-PL"/>
        </w:rPr>
        <w:t>, w związkach;</w:t>
      </w:r>
    </w:p>
    <w:p w14:paraId="5815CFEB" w14:textId="30516769" w:rsidR="006A5444" w:rsidRDefault="006A5444" w:rsidP="00FE0CCC">
      <w:pPr>
        <w:numPr>
          <w:ilvl w:val="2"/>
          <w:numId w:val="20"/>
        </w:numPr>
        <w:ind w:right="-288"/>
        <w:rPr>
          <w:rFonts w:asciiTheme="minorHAnsi" w:eastAsia="Calibri" w:hAnsiTheme="minorHAnsi" w:cstheme="minorHAnsi"/>
        </w:rPr>
      </w:pPr>
      <w:r w:rsidRPr="006A5444">
        <w:rPr>
          <w:rFonts w:asciiTheme="minorHAnsi" w:eastAsia="Calibri" w:hAnsiTheme="minorHAnsi" w:cstheme="minorHAnsi"/>
        </w:rPr>
        <w:t xml:space="preserve">w </w:t>
      </w:r>
      <w:proofErr w:type="spellStart"/>
      <w:r w:rsidRPr="006A5444">
        <w:rPr>
          <w:rFonts w:asciiTheme="minorHAnsi" w:eastAsia="Calibri" w:hAnsiTheme="minorHAnsi" w:cstheme="minorHAnsi"/>
        </w:rPr>
        <w:t>innych</w:t>
      </w:r>
      <w:proofErr w:type="spellEnd"/>
      <w:r w:rsidRPr="006A5444">
        <w:rPr>
          <w:rFonts w:asciiTheme="minorHAnsi" w:eastAsia="Calibri" w:hAnsiTheme="minorHAnsi" w:cstheme="minorHAnsi"/>
        </w:rPr>
        <w:t xml:space="preserve"> </w:t>
      </w:r>
      <w:proofErr w:type="spellStart"/>
      <w:r w:rsidRPr="006A5444">
        <w:rPr>
          <w:rFonts w:asciiTheme="minorHAnsi" w:eastAsia="Calibri" w:hAnsiTheme="minorHAnsi" w:cstheme="minorHAnsi"/>
        </w:rPr>
        <w:t>ważnych</w:t>
      </w:r>
      <w:proofErr w:type="spellEnd"/>
      <w:r w:rsidRPr="006A5444">
        <w:rPr>
          <w:rFonts w:asciiTheme="minorHAnsi" w:eastAsia="Calibri" w:hAnsiTheme="minorHAnsi" w:cstheme="minorHAnsi"/>
        </w:rPr>
        <w:t xml:space="preserve"> </w:t>
      </w:r>
      <w:proofErr w:type="spellStart"/>
      <w:r w:rsidRPr="006A5444">
        <w:rPr>
          <w:rFonts w:asciiTheme="minorHAnsi" w:eastAsia="Calibri" w:hAnsiTheme="minorHAnsi" w:cstheme="minorHAnsi"/>
        </w:rPr>
        <w:t>sprawach</w:t>
      </w:r>
      <w:proofErr w:type="spellEnd"/>
      <w:r w:rsidRPr="006A5444">
        <w:rPr>
          <w:rFonts w:asciiTheme="minorHAnsi" w:eastAsia="Calibri" w:hAnsiTheme="minorHAnsi" w:cstheme="minorHAnsi"/>
        </w:rPr>
        <w:t xml:space="preserve">. </w:t>
      </w:r>
    </w:p>
    <w:p w14:paraId="3DF8F96B" w14:textId="77777777" w:rsidR="00FE0CCC" w:rsidRPr="006A5444" w:rsidRDefault="00FE0CCC" w:rsidP="00FE0CCC">
      <w:pPr>
        <w:ind w:left="2547" w:right="-288"/>
        <w:rPr>
          <w:rFonts w:asciiTheme="minorHAnsi" w:eastAsia="Calibri" w:hAnsiTheme="minorHAnsi" w:cstheme="minorHAnsi"/>
        </w:rPr>
      </w:pPr>
    </w:p>
    <w:p w14:paraId="57D65E95" w14:textId="77777777" w:rsidR="006A5444" w:rsidRPr="006A5444" w:rsidRDefault="006A5444" w:rsidP="006A5444">
      <w:pPr>
        <w:spacing w:line="360" w:lineRule="auto"/>
        <w:ind w:right="-993" w:firstLine="567"/>
        <w:rPr>
          <w:rFonts w:asciiTheme="minorHAnsi" w:eastAsia="Calibri" w:hAnsiTheme="minorHAnsi" w:cstheme="minorHAnsi"/>
          <w:lang w:val="pl-PL"/>
        </w:rPr>
      </w:pPr>
      <w:r w:rsidRPr="006A5444">
        <w:rPr>
          <w:rFonts w:asciiTheme="minorHAnsi" w:eastAsia="Calibri" w:hAnsiTheme="minorHAnsi" w:cstheme="minorHAnsi"/>
          <w:lang w:val="pl-PL"/>
        </w:rPr>
        <w:t xml:space="preserve">Oczywiście trzeba pamiętać, że u osób uzależnionych ważną sferą jest właśnie uzależnienie. Może to być zarówno mroczna część autoportretu, dotycząca okresu aktywnego picia i krzywd wyrządzonych innym i sobie. Ale niestety czasami źródłem negatywnego stosunku do siebie staje się również jakość trzeźwienia: „Jestem gorszy/a, bo inni trzeźwieją dłużej, lepiej, więcej im się udaje odbudować”.  </w:t>
      </w:r>
    </w:p>
    <w:p w14:paraId="55F76FC4" w14:textId="77777777" w:rsidR="006A5444" w:rsidRPr="006A5444" w:rsidRDefault="006A5444" w:rsidP="006A5444">
      <w:pPr>
        <w:spacing w:line="360" w:lineRule="auto"/>
        <w:ind w:right="-288"/>
        <w:rPr>
          <w:rFonts w:asciiTheme="minorHAnsi" w:eastAsia="Calibri" w:hAnsiTheme="minorHAnsi" w:cstheme="minorHAnsi"/>
          <w:b/>
          <w:lang w:val="pl-PL"/>
        </w:rPr>
      </w:pPr>
      <w:r w:rsidRPr="006A5444">
        <w:rPr>
          <w:rFonts w:asciiTheme="minorHAnsi" w:eastAsia="Calibri" w:hAnsiTheme="minorHAnsi" w:cstheme="minorHAnsi"/>
          <w:b/>
          <w:lang w:val="pl-PL"/>
        </w:rPr>
        <w:t xml:space="preserve">Istotne cechy poczucia własnej wartości. </w:t>
      </w:r>
    </w:p>
    <w:p w14:paraId="108792CA" w14:textId="6BB27DC5" w:rsidR="006A5444" w:rsidRPr="006A5444" w:rsidRDefault="006A5444" w:rsidP="00C56A78">
      <w:pPr>
        <w:pStyle w:val="ListParagraph"/>
        <w:numPr>
          <w:ilvl w:val="2"/>
          <w:numId w:val="21"/>
        </w:numPr>
        <w:tabs>
          <w:tab w:val="clear" w:pos="2160"/>
        </w:tabs>
        <w:ind w:left="993" w:right="-288"/>
        <w:rPr>
          <w:rFonts w:eastAsia="Calibri" w:cstheme="minorHAnsi"/>
        </w:rPr>
      </w:pPr>
      <w:r w:rsidRPr="006A5444">
        <w:rPr>
          <w:rFonts w:eastAsia="Calibri" w:cstheme="minorHAnsi"/>
        </w:rPr>
        <w:t>Jest ono zmienne w czasie i zależy od ważnych zdarzeń życiowych (proste przykłady: samoocena dziewczyny, w której ktoś się zakocha,</w:t>
      </w:r>
      <w:r w:rsidR="00141B4B">
        <w:rPr>
          <w:rFonts w:eastAsia="Calibri" w:cstheme="minorHAnsi"/>
        </w:rPr>
        <w:t xml:space="preserve"> poprawia samopoczucie</w:t>
      </w:r>
      <w:r w:rsidRPr="006A5444">
        <w:rPr>
          <w:rFonts w:eastAsia="Calibri" w:cstheme="minorHAnsi"/>
        </w:rPr>
        <w:t xml:space="preserve">; autoportret osoby wyrzuconej z pracy </w:t>
      </w:r>
      <w:r w:rsidR="00141B4B">
        <w:rPr>
          <w:rFonts w:eastAsia="Calibri" w:cstheme="minorHAnsi"/>
        </w:rPr>
        <w:t xml:space="preserve">na ogół </w:t>
      </w:r>
      <w:r w:rsidRPr="006A5444">
        <w:rPr>
          <w:rFonts w:eastAsia="Calibri" w:cstheme="minorHAnsi"/>
        </w:rPr>
        <w:t xml:space="preserve">się pogarsza).  </w:t>
      </w:r>
    </w:p>
    <w:p w14:paraId="3C170807" w14:textId="0E64ED47" w:rsidR="006A5444" w:rsidRPr="006A5444" w:rsidRDefault="006A5444" w:rsidP="00C56A78">
      <w:pPr>
        <w:pStyle w:val="ListParagraph"/>
        <w:numPr>
          <w:ilvl w:val="2"/>
          <w:numId w:val="21"/>
        </w:numPr>
        <w:tabs>
          <w:tab w:val="clear" w:pos="2160"/>
        </w:tabs>
        <w:ind w:left="993" w:right="-288"/>
        <w:rPr>
          <w:rFonts w:eastAsia="Calibri" w:cstheme="minorHAnsi"/>
        </w:rPr>
      </w:pPr>
      <w:r w:rsidRPr="006A5444">
        <w:rPr>
          <w:rFonts w:eastAsia="Calibri" w:cstheme="minorHAnsi"/>
        </w:rPr>
        <w:t>Wielk</w:t>
      </w:r>
      <w:r w:rsidR="00141B4B">
        <w:rPr>
          <w:rFonts w:eastAsia="Calibri" w:cstheme="minorHAnsi"/>
        </w:rPr>
        <w:t>i</w:t>
      </w:r>
      <w:r w:rsidRPr="006A5444">
        <w:rPr>
          <w:rFonts w:eastAsia="Calibri" w:cstheme="minorHAnsi"/>
        </w:rPr>
        <w:t>e znacz</w:t>
      </w:r>
      <w:r w:rsidR="00141B4B">
        <w:rPr>
          <w:rFonts w:eastAsia="Calibri" w:cstheme="minorHAnsi"/>
        </w:rPr>
        <w:t>e</w:t>
      </w:r>
      <w:r w:rsidRPr="006A5444">
        <w:rPr>
          <w:rFonts w:eastAsia="Calibri" w:cstheme="minorHAnsi"/>
        </w:rPr>
        <w:t>nie ma tu podłoże kulturowe – reklama i moda to potężne czynniki obniżające samoocenę</w:t>
      </w:r>
      <w:r w:rsidR="00141B4B">
        <w:rPr>
          <w:rFonts w:eastAsia="Calibri" w:cstheme="minorHAnsi"/>
        </w:rPr>
        <w:t xml:space="preserve"> wielu osób</w:t>
      </w:r>
      <w:r w:rsidRPr="006A5444">
        <w:rPr>
          <w:rFonts w:eastAsia="Calibri" w:cstheme="minorHAnsi"/>
        </w:rPr>
        <w:t xml:space="preserve">. </w:t>
      </w:r>
    </w:p>
    <w:p w14:paraId="5A9BDAAB" w14:textId="77777777" w:rsidR="006A5444" w:rsidRPr="006A5444" w:rsidRDefault="006A5444" w:rsidP="00C56A78">
      <w:pPr>
        <w:numPr>
          <w:ilvl w:val="2"/>
          <w:numId w:val="21"/>
        </w:numPr>
        <w:ind w:left="993" w:right="-284"/>
        <w:rPr>
          <w:rFonts w:asciiTheme="minorHAnsi" w:eastAsia="Calibri" w:hAnsiTheme="minorHAnsi" w:cstheme="minorHAnsi"/>
          <w:lang w:val="pl-PL"/>
        </w:rPr>
      </w:pPr>
      <w:r w:rsidRPr="006A5444">
        <w:rPr>
          <w:rFonts w:asciiTheme="minorHAnsi" w:eastAsia="Calibri" w:hAnsiTheme="minorHAnsi" w:cstheme="minorHAnsi"/>
          <w:lang w:val="pl-PL"/>
        </w:rPr>
        <w:t xml:space="preserve">Poczucie własnej wartości jest czysto subiektywne – niską samoocenę mają często osoby, które według kryteriów społecznych czy opinii z zewnątrz są postrzegane bardzo pozytywnie (obiektywność nie ma tu nic do rzeczy). </w:t>
      </w:r>
    </w:p>
    <w:p w14:paraId="2820C211" w14:textId="77777777" w:rsidR="006A5444" w:rsidRPr="006A5444" w:rsidRDefault="006A5444" w:rsidP="00C56A78">
      <w:pPr>
        <w:ind w:left="993" w:right="-288" w:hanging="360"/>
        <w:rPr>
          <w:rFonts w:asciiTheme="minorHAnsi" w:eastAsia="Calibri" w:hAnsiTheme="minorHAnsi" w:cstheme="minorHAnsi"/>
          <w:lang w:val="pl-PL"/>
        </w:rPr>
      </w:pPr>
    </w:p>
    <w:p w14:paraId="0BC1C7E4" w14:textId="1D5422EB" w:rsidR="006A5444" w:rsidRPr="006A5444" w:rsidRDefault="006A5444" w:rsidP="006A5444">
      <w:pPr>
        <w:pStyle w:val="PlainText"/>
        <w:tabs>
          <w:tab w:val="left" w:pos="9072"/>
        </w:tabs>
        <w:spacing w:line="360" w:lineRule="auto"/>
        <w:ind w:right="-288"/>
        <w:rPr>
          <w:rFonts w:asciiTheme="minorHAnsi" w:hAnsiTheme="minorHAnsi" w:cstheme="minorHAnsi"/>
          <w:b/>
          <w:bCs/>
          <w:sz w:val="24"/>
          <w:szCs w:val="24"/>
        </w:rPr>
      </w:pPr>
      <w:r w:rsidRPr="006A5444">
        <w:rPr>
          <w:rFonts w:asciiTheme="minorHAnsi" w:hAnsiTheme="minorHAnsi" w:cstheme="minorHAnsi"/>
          <w:b/>
          <w:bCs/>
          <w:sz w:val="24"/>
          <w:szCs w:val="24"/>
        </w:rPr>
        <w:t xml:space="preserve">Autorzy </w:t>
      </w:r>
      <w:r w:rsidR="00C3638A">
        <w:rPr>
          <w:rFonts w:asciiTheme="minorHAnsi" w:hAnsiTheme="minorHAnsi" w:cstheme="minorHAnsi"/>
          <w:b/>
          <w:bCs/>
          <w:sz w:val="24"/>
          <w:szCs w:val="24"/>
        </w:rPr>
        <w:t xml:space="preserve">mojej </w:t>
      </w:r>
      <w:r w:rsidRPr="006A5444">
        <w:rPr>
          <w:rFonts w:asciiTheme="minorHAnsi" w:hAnsiTheme="minorHAnsi" w:cstheme="minorHAnsi"/>
          <w:b/>
          <w:bCs/>
          <w:sz w:val="24"/>
          <w:szCs w:val="24"/>
        </w:rPr>
        <w:t>samooceny</w:t>
      </w:r>
    </w:p>
    <w:p w14:paraId="241E34C5" w14:textId="08F4B702" w:rsidR="006A5444" w:rsidRPr="006A5444" w:rsidRDefault="006A5444" w:rsidP="006A5444">
      <w:pPr>
        <w:pStyle w:val="BodyTextIndent"/>
        <w:spacing w:line="360" w:lineRule="auto"/>
        <w:ind w:right="-288"/>
        <w:rPr>
          <w:rFonts w:asciiTheme="minorHAnsi" w:hAnsiTheme="minorHAnsi" w:cstheme="minorHAnsi"/>
          <w:sz w:val="24"/>
        </w:rPr>
      </w:pPr>
      <w:r w:rsidRPr="006A5444">
        <w:rPr>
          <w:rFonts w:asciiTheme="minorHAnsi" w:hAnsiTheme="minorHAnsi" w:cstheme="minorHAnsi"/>
          <w:sz w:val="24"/>
        </w:rPr>
        <w:t>Nasze poczucie własnej wartości rodzi się wraz z nami. Albo inaczej: przychodząc na świat dostajemy je w darze – solidne</w:t>
      </w:r>
      <w:r w:rsidR="00C3638A">
        <w:rPr>
          <w:rFonts w:asciiTheme="minorHAnsi" w:hAnsiTheme="minorHAnsi" w:cstheme="minorHAnsi"/>
          <w:sz w:val="24"/>
        </w:rPr>
        <w:t xml:space="preserve"> i pewne</w:t>
      </w:r>
      <w:r w:rsidRPr="006A5444">
        <w:rPr>
          <w:rFonts w:asciiTheme="minorHAnsi" w:hAnsiTheme="minorHAnsi" w:cstheme="minorHAnsi"/>
          <w:sz w:val="24"/>
        </w:rPr>
        <w:t xml:space="preserve"> przeświadczenie, że jesteśmy warci miłości, </w:t>
      </w:r>
      <w:r w:rsidR="00C3638A">
        <w:rPr>
          <w:rFonts w:asciiTheme="minorHAnsi" w:hAnsiTheme="minorHAnsi" w:cstheme="minorHAnsi"/>
          <w:sz w:val="24"/>
        </w:rPr>
        <w:t xml:space="preserve">tacy jak trzeba, </w:t>
      </w:r>
      <w:r w:rsidRPr="006A5444">
        <w:rPr>
          <w:rFonts w:asciiTheme="minorHAnsi" w:hAnsiTheme="minorHAnsi" w:cstheme="minorHAnsi"/>
          <w:sz w:val="24"/>
        </w:rPr>
        <w:t xml:space="preserve">świetni. A potem w naszym życiu dzieją się różne rzeczy, które </w:t>
      </w:r>
      <w:r w:rsidR="00C3638A">
        <w:rPr>
          <w:rFonts w:asciiTheme="minorHAnsi" w:hAnsiTheme="minorHAnsi" w:cstheme="minorHAnsi"/>
          <w:sz w:val="24"/>
        </w:rPr>
        <w:t>to</w:t>
      </w:r>
      <w:r w:rsidRPr="006A5444">
        <w:rPr>
          <w:rFonts w:asciiTheme="minorHAnsi" w:hAnsiTheme="minorHAnsi" w:cstheme="minorHAnsi"/>
          <w:sz w:val="24"/>
        </w:rPr>
        <w:t xml:space="preserve"> poczucie </w:t>
      </w:r>
      <w:r w:rsidR="00C3638A">
        <w:rPr>
          <w:rFonts w:asciiTheme="minorHAnsi" w:hAnsiTheme="minorHAnsi" w:cstheme="minorHAnsi"/>
          <w:sz w:val="24"/>
        </w:rPr>
        <w:t>psują i podważają. Dlatego niektórzy z nas mają</w:t>
      </w:r>
      <w:r w:rsidRPr="006A5444">
        <w:rPr>
          <w:rFonts w:asciiTheme="minorHAnsi" w:hAnsiTheme="minorHAnsi" w:cstheme="minorHAnsi"/>
          <w:sz w:val="24"/>
        </w:rPr>
        <w:t xml:space="preserve"> go coraz mniej. </w:t>
      </w:r>
    </w:p>
    <w:p w14:paraId="35DB3339" w14:textId="5C72AAFC" w:rsidR="006A5444" w:rsidRPr="006A5444" w:rsidRDefault="006A5444" w:rsidP="006A5444">
      <w:pPr>
        <w:pStyle w:val="PlainText"/>
        <w:tabs>
          <w:tab w:val="left" w:pos="9072"/>
        </w:tabs>
        <w:spacing w:line="360" w:lineRule="auto"/>
        <w:ind w:right="-993" w:firstLine="540"/>
        <w:rPr>
          <w:rFonts w:asciiTheme="minorHAnsi" w:hAnsiTheme="minorHAnsi" w:cstheme="minorHAnsi"/>
          <w:sz w:val="24"/>
          <w:szCs w:val="24"/>
        </w:rPr>
      </w:pPr>
      <w:r w:rsidRPr="006A5444">
        <w:rPr>
          <w:rFonts w:asciiTheme="minorHAnsi" w:hAnsiTheme="minorHAnsi" w:cstheme="minorHAnsi"/>
          <w:b/>
          <w:bCs/>
          <w:sz w:val="24"/>
          <w:szCs w:val="24"/>
        </w:rPr>
        <w:t>Skąd wiesz, że jesteś brzydka, głupia, zła / brzydki, głupi, zły?</w:t>
      </w:r>
      <w:r w:rsidRPr="006A5444">
        <w:rPr>
          <w:rFonts w:asciiTheme="minorHAnsi" w:hAnsiTheme="minorHAnsi" w:cstheme="minorHAnsi"/>
          <w:sz w:val="24"/>
          <w:szCs w:val="24"/>
        </w:rPr>
        <w:t xml:space="preserve"> Często zadaję to pytanie, kiedy pracujemy nad czyjąś samooceną, bo lubię moment zaskoczenia na twarzy i w oczach osoby, której je zadałam. Jeśli proszę o powiedzenie pierwszej myśli, jaka przychodzi do głowy, słyszę najczęściej: „od taty”, „od mamy”, „od rodziców”. Niekiedy jako autorzy tego niszczącego przekazu pojawiają się nauczyciele, wychowawcy</w:t>
      </w:r>
      <w:r w:rsidR="00C3638A">
        <w:rPr>
          <w:rFonts w:asciiTheme="minorHAnsi" w:hAnsiTheme="minorHAnsi" w:cstheme="minorHAnsi"/>
          <w:sz w:val="24"/>
          <w:szCs w:val="24"/>
        </w:rPr>
        <w:t xml:space="preserve"> i opiekunowie</w:t>
      </w:r>
      <w:r w:rsidRPr="006A5444">
        <w:rPr>
          <w:rFonts w:asciiTheme="minorHAnsi" w:hAnsiTheme="minorHAnsi" w:cstheme="minorHAnsi"/>
          <w:sz w:val="24"/>
          <w:szCs w:val="24"/>
        </w:rPr>
        <w:t xml:space="preserve">, niedobre ciotki, a nawet babcia albo dziadek. </w:t>
      </w:r>
    </w:p>
    <w:p w14:paraId="3548DA63" w14:textId="77777777" w:rsidR="006A5444" w:rsidRPr="006A5444" w:rsidRDefault="006A5444" w:rsidP="006A5444">
      <w:pPr>
        <w:pStyle w:val="PlainText"/>
        <w:tabs>
          <w:tab w:val="left" w:pos="9072"/>
        </w:tabs>
        <w:spacing w:line="360" w:lineRule="auto"/>
        <w:ind w:right="-288" w:firstLine="426"/>
        <w:rPr>
          <w:rFonts w:asciiTheme="minorHAnsi" w:hAnsiTheme="minorHAnsi" w:cstheme="minorHAnsi"/>
          <w:sz w:val="24"/>
          <w:szCs w:val="24"/>
        </w:rPr>
      </w:pPr>
      <w:r w:rsidRPr="006A5444">
        <w:rPr>
          <w:rFonts w:asciiTheme="minorHAnsi" w:hAnsiTheme="minorHAnsi" w:cstheme="minorHAnsi"/>
          <w:sz w:val="24"/>
          <w:szCs w:val="24"/>
        </w:rPr>
        <w:t xml:space="preserve">Okres wczesnego dzieciństwa jest zwykle najważniejszy dla formowania się samooceny, jednak myślenie o sobie kształtują różne wpływy w toku życia człowieka: </w:t>
      </w:r>
    </w:p>
    <w:p w14:paraId="46EEE926" w14:textId="77777777" w:rsidR="006A5444" w:rsidRPr="006A5444" w:rsidRDefault="006A5444" w:rsidP="00C3638A">
      <w:pPr>
        <w:pStyle w:val="PlainText"/>
        <w:tabs>
          <w:tab w:val="left" w:pos="9072"/>
        </w:tabs>
        <w:ind w:right="-288" w:firstLine="1701"/>
        <w:rPr>
          <w:rFonts w:asciiTheme="minorHAnsi" w:hAnsiTheme="minorHAnsi" w:cstheme="minorHAnsi"/>
          <w:sz w:val="24"/>
          <w:szCs w:val="24"/>
        </w:rPr>
      </w:pPr>
      <w:r w:rsidRPr="006A5444">
        <w:rPr>
          <w:rFonts w:asciiTheme="minorHAnsi" w:eastAsia="Calibri" w:hAnsiTheme="minorHAnsi" w:cstheme="minorHAnsi"/>
          <w:sz w:val="24"/>
          <w:szCs w:val="24"/>
        </w:rPr>
        <w:t xml:space="preserve">– </w:t>
      </w:r>
      <w:r w:rsidRPr="006A5444">
        <w:rPr>
          <w:rFonts w:asciiTheme="minorHAnsi" w:hAnsiTheme="minorHAnsi" w:cstheme="minorHAnsi"/>
          <w:sz w:val="24"/>
          <w:szCs w:val="24"/>
        </w:rPr>
        <w:t>narodziny (a niekiedy wcześniej okres prenatalny),</w:t>
      </w:r>
    </w:p>
    <w:p w14:paraId="567320D5" w14:textId="77777777" w:rsidR="006A5444" w:rsidRPr="006A5444" w:rsidRDefault="006A5444" w:rsidP="00C3638A">
      <w:pPr>
        <w:pStyle w:val="PlainText"/>
        <w:tabs>
          <w:tab w:val="left" w:pos="9072"/>
        </w:tabs>
        <w:ind w:right="-288" w:firstLine="1701"/>
        <w:rPr>
          <w:rFonts w:asciiTheme="minorHAnsi" w:hAnsiTheme="minorHAnsi" w:cstheme="minorHAnsi"/>
          <w:sz w:val="24"/>
          <w:szCs w:val="24"/>
        </w:rPr>
      </w:pPr>
      <w:r w:rsidRPr="006A5444">
        <w:rPr>
          <w:rFonts w:asciiTheme="minorHAnsi" w:eastAsia="Calibri" w:hAnsiTheme="minorHAnsi" w:cstheme="minorHAnsi"/>
          <w:sz w:val="24"/>
          <w:szCs w:val="24"/>
        </w:rPr>
        <w:t xml:space="preserve">– </w:t>
      </w:r>
      <w:r w:rsidRPr="006A5444">
        <w:rPr>
          <w:rFonts w:asciiTheme="minorHAnsi" w:hAnsiTheme="minorHAnsi" w:cstheme="minorHAnsi"/>
          <w:sz w:val="24"/>
          <w:szCs w:val="24"/>
        </w:rPr>
        <w:t>kontakty z rodzicami,</w:t>
      </w:r>
    </w:p>
    <w:p w14:paraId="19BF76E7" w14:textId="77777777" w:rsidR="006A5444" w:rsidRPr="006A5444" w:rsidRDefault="006A5444" w:rsidP="00C3638A">
      <w:pPr>
        <w:pStyle w:val="PlainText"/>
        <w:tabs>
          <w:tab w:val="left" w:pos="9072"/>
        </w:tabs>
        <w:ind w:right="-288" w:firstLine="1701"/>
        <w:rPr>
          <w:rFonts w:asciiTheme="minorHAnsi" w:hAnsiTheme="minorHAnsi" w:cstheme="minorHAnsi"/>
          <w:sz w:val="24"/>
          <w:szCs w:val="24"/>
        </w:rPr>
      </w:pPr>
      <w:r w:rsidRPr="006A5444">
        <w:rPr>
          <w:rFonts w:asciiTheme="minorHAnsi" w:eastAsia="Calibri" w:hAnsiTheme="minorHAnsi" w:cstheme="minorHAnsi"/>
          <w:sz w:val="24"/>
          <w:szCs w:val="24"/>
        </w:rPr>
        <w:t xml:space="preserve">– </w:t>
      </w:r>
      <w:r w:rsidRPr="006A5444">
        <w:rPr>
          <w:rFonts w:asciiTheme="minorHAnsi" w:hAnsiTheme="minorHAnsi" w:cstheme="minorHAnsi"/>
          <w:sz w:val="24"/>
          <w:szCs w:val="24"/>
        </w:rPr>
        <w:t>rówieśnicy,</w:t>
      </w:r>
    </w:p>
    <w:p w14:paraId="6141487E" w14:textId="77777777" w:rsidR="006A5444" w:rsidRPr="006A5444" w:rsidRDefault="006A5444" w:rsidP="00C3638A">
      <w:pPr>
        <w:pStyle w:val="PlainText"/>
        <w:tabs>
          <w:tab w:val="left" w:pos="9072"/>
        </w:tabs>
        <w:ind w:right="-288" w:firstLine="1701"/>
        <w:rPr>
          <w:rFonts w:asciiTheme="minorHAnsi" w:hAnsiTheme="minorHAnsi" w:cstheme="minorHAnsi"/>
          <w:sz w:val="24"/>
          <w:szCs w:val="24"/>
        </w:rPr>
      </w:pPr>
      <w:r w:rsidRPr="006A5444">
        <w:rPr>
          <w:rFonts w:asciiTheme="minorHAnsi" w:eastAsia="Calibri" w:hAnsiTheme="minorHAnsi" w:cstheme="minorHAnsi"/>
          <w:sz w:val="24"/>
          <w:szCs w:val="24"/>
        </w:rPr>
        <w:lastRenderedPageBreak/>
        <w:t xml:space="preserve">– </w:t>
      </w:r>
      <w:r w:rsidRPr="006A5444">
        <w:rPr>
          <w:rFonts w:asciiTheme="minorHAnsi" w:hAnsiTheme="minorHAnsi" w:cstheme="minorHAnsi"/>
          <w:sz w:val="24"/>
          <w:szCs w:val="24"/>
        </w:rPr>
        <w:t xml:space="preserve">szkoła, </w:t>
      </w:r>
    </w:p>
    <w:p w14:paraId="2086FC0B" w14:textId="77777777" w:rsidR="006A5444" w:rsidRPr="006A5444" w:rsidRDefault="006A5444" w:rsidP="00C3638A">
      <w:pPr>
        <w:pStyle w:val="PlainText"/>
        <w:tabs>
          <w:tab w:val="left" w:pos="9072"/>
        </w:tabs>
        <w:ind w:right="-288" w:firstLine="1701"/>
        <w:rPr>
          <w:rFonts w:asciiTheme="minorHAnsi" w:hAnsiTheme="minorHAnsi" w:cstheme="minorHAnsi"/>
          <w:sz w:val="24"/>
          <w:szCs w:val="24"/>
        </w:rPr>
      </w:pPr>
      <w:r w:rsidRPr="006A5444">
        <w:rPr>
          <w:rFonts w:asciiTheme="minorHAnsi" w:eastAsia="Calibri" w:hAnsiTheme="minorHAnsi" w:cstheme="minorHAnsi"/>
          <w:sz w:val="24"/>
          <w:szCs w:val="24"/>
        </w:rPr>
        <w:t xml:space="preserve">– </w:t>
      </w:r>
      <w:r w:rsidRPr="006A5444">
        <w:rPr>
          <w:rFonts w:asciiTheme="minorHAnsi" w:hAnsiTheme="minorHAnsi" w:cstheme="minorHAnsi"/>
          <w:sz w:val="24"/>
          <w:szCs w:val="24"/>
        </w:rPr>
        <w:t xml:space="preserve">kultura masowa, </w:t>
      </w:r>
    </w:p>
    <w:p w14:paraId="757FE58B" w14:textId="7D147260" w:rsidR="006A5444" w:rsidRDefault="006A5444" w:rsidP="00C3638A">
      <w:pPr>
        <w:pStyle w:val="PlainText"/>
        <w:tabs>
          <w:tab w:val="left" w:pos="9072"/>
        </w:tabs>
        <w:ind w:right="-288" w:firstLine="1701"/>
        <w:rPr>
          <w:rFonts w:asciiTheme="minorHAnsi" w:hAnsiTheme="minorHAnsi" w:cstheme="minorHAnsi"/>
          <w:sz w:val="24"/>
          <w:szCs w:val="24"/>
        </w:rPr>
      </w:pPr>
      <w:r w:rsidRPr="006A5444">
        <w:rPr>
          <w:rFonts w:asciiTheme="minorHAnsi" w:eastAsia="Calibri" w:hAnsiTheme="minorHAnsi" w:cstheme="minorHAnsi"/>
          <w:sz w:val="24"/>
          <w:szCs w:val="24"/>
        </w:rPr>
        <w:t xml:space="preserve">– </w:t>
      </w:r>
      <w:r w:rsidR="00AB5715">
        <w:rPr>
          <w:rFonts w:asciiTheme="minorHAnsi" w:hAnsiTheme="minorHAnsi" w:cstheme="minorHAnsi"/>
          <w:sz w:val="24"/>
          <w:szCs w:val="24"/>
        </w:rPr>
        <w:t xml:space="preserve">niekiedy </w:t>
      </w:r>
      <w:r w:rsidRPr="006A5444">
        <w:rPr>
          <w:rFonts w:asciiTheme="minorHAnsi" w:hAnsiTheme="minorHAnsi" w:cstheme="minorHAnsi"/>
          <w:sz w:val="24"/>
          <w:szCs w:val="24"/>
        </w:rPr>
        <w:t xml:space="preserve">wymagania zawodowe, „tresura” w </w:t>
      </w:r>
      <w:r w:rsidR="00AB5715">
        <w:rPr>
          <w:rFonts w:asciiTheme="minorHAnsi" w:hAnsiTheme="minorHAnsi" w:cstheme="minorHAnsi"/>
          <w:sz w:val="24"/>
          <w:szCs w:val="24"/>
        </w:rPr>
        <w:t>pracy</w:t>
      </w:r>
      <w:r w:rsidRPr="006A5444">
        <w:rPr>
          <w:rFonts w:asciiTheme="minorHAnsi" w:hAnsiTheme="minorHAnsi" w:cstheme="minorHAnsi"/>
          <w:sz w:val="24"/>
          <w:szCs w:val="24"/>
        </w:rPr>
        <w:t xml:space="preserve"> itp. </w:t>
      </w:r>
    </w:p>
    <w:p w14:paraId="13D1C514" w14:textId="77777777" w:rsidR="00C3638A" w:rsidRPr="006A5444" w:rsidRDefault="00C3638A" w:rsidP="00C3638A">
      <w:pPr>
        <w:pStyle w:val="PlainText"/>
        <w:tabs>
          <w:tab w:val="left" w:pos="9072"/>
        </w:tabs>
        <w:ind w:right="-288" w:firstLine="1701"/>
        <w:rPr>
          <w:rFonts w:asciiTheme="minorHAnsi" w:hAnsiTheme="minorHAnsi" w:cstheme="minorHAnsi"/>
          <w:sz w:val="24"/>
          <w:szCs w:val="24"/>
        </w:rPr>
      </w:pPr>
    </w:p>
    <w:p w14:paraId="46960480" w14:textId="77777777" w:rsidR="006A5444" w:rsidRPr="006A5444" w:rsidRDefault="006A5444" w:rsidP="006A5444">
      <w:pPr>
        <w:pStyle w:val="PlainText"/>
        <w:tabs>
          <w:tab w:val="left" w:pos="9072"/>
        </w:tabs>
        <w:spacing w:line="360" w:lineRule="auto"/>
        <w:ind w:right="-288" w:firstLine="567"/>
        <w:rPr>
          <w:rFonts w:asciiTheme="minorHAnsi" w:hAnsiTheme="minorHAnsi" w:cstheme="minorHAnsi"/>
          <w:sz w:val="24"/>
          <w:szCs w:val="24"/>
        </w:rPr>
      </w:pPr>
      <w:r w:rsidRPr="006A5444">
        <w:rPr>
          <w:rFonts w:asciiTheme="minorHAnsi" w:hAnsiTheme="minorHAnsi" w:cstheme="minorHAnsi"/>
          <w:sz w:val="24"/>
          <w:szCs w:val="24"/>
        </w:rPr>
        <w:t xml:space="preserve">W przypadku naszych uzależnionych pacjentów na samoocenę składają się także doświadczenia z okresu picia, często bardzo przykre, bolesne, poniżające. </w:t>
      </w:r>
    </w:p>
    <w:p w14:paraId="5EFD6F09" w14:textId="77777777" w:rsidR="006A5444" w:rsidRPr="006A5444" w:rsidRDefault="006A5444" w:rsidP="00C3638A">
      <w:pPr>
        <w:pStyle w:val="PlainText"/>
        <w:tabs>
          <w:tab w:val="left" w:pos="9072"/>
        </w:tabs>
        <w:spacing w:line="360" w:lineRule="auto"/>
        <w:ind w:right="-851"/>
        <w:rPr>
          <w:rFonts w:asciiTheme="minorHAnsi" w:hAnsiTheme="minorHAnsi" w:cstheme="minorHAnsi"/>
          <w:b/>
          <w:bCs/>
          <w:sz w:val="24"/>
          <w:szCs w:val="24"/>
        </w:rPr>
      </w:pPr>
    </w:p>
    <w:p w14:paraId="3B9996BE" w14:textId="77777777" w:rsidR="006A5444" w:rsidRPr="006A5444" w:rsidRDefault="006A5444" w:rsidP="006A5444">
      <w:pPr>
        <w:spacing w:line="360" w:lineRule="auto"/>
        <w:ind w:right="-993"/>
        <w:rPr>
          <w:rFonts w:asciiTheme="minorHAnsi" w:eastAsia="Calibri" w:hAnsiTheme="minorHAnsi" w:cstheme="minorHAnsi"/>
          <w:b/>
          <w:lang w:val="pl-PL"/>
        </w:rPr>
      </w:pPr>
      <w:r w:rsidRPr="006A5444">
        <w:rPr>
          <w:rFonts w:asciiTheme="minorHAnsi" w:eastAsia="Calibri" w:hAnsiTheme="minorHAnsi" w:cstheme="minorHAnsi"/>
          <w:b/>
          <w:lang w:val="pl-PL"/>
        </w:rPr>
        <w:t>III. NEGATYWNE SKUTKI NISKIEGO POCZUCIA WŁASNEJ WARTOŚCI</w:t>
      </w:r>
    </w:p>
    <w:p w14:paraId="0E38D523" w14:textId="77777777" w:rsidR="006A5444" w:rsidRPr="006A5444" w:rsidRDefault="006A5444" w:rsidP="006A5444">
      <w:pPr>
        <w:spacing w:line="360" w:lineRule="auto"/>
        <w:ind w:right="-709"/>
        <w:rPr>
          <w:rFonts w:asciiTheme="minorHAnsi" w:eastAsia="Calibri" w:hAnsiTheme="minorHAnsi" w:cstheme="minorHAnsi"/>
          <w:b/>
          <w:lang w:val="pl-PL"/>
        </w:rPr>
      </w:pPr>
    </w:p>
    <w:p w14:paraId="35555896" w14:textId="010066E4" w:rsidR="006A5444" w:rsidRPr="006A5444" w:rsidRDefault="006A5444" w:rsidP="006A5444">
      <w:pPr>
        <w:spacing w:line="360" w:lineRule="auto"/>
        <w:ind w:right="-993"/>
        <w:rPr>
          <w:rFonts w:asciiTheme="minorHAnsi" w:eastAsia="Calibri" w:hAnsiTheme="minorHAnsi" w:cstheme="minorHAnsi"/>
          <w:lang w:val="pl-PL"/>
        </w:rPr>
      </w:pPr>
      <w:r w:rsidRPr="006A5444">
        <w:rPr>
          <w:rFonts w:asciiTheme="minorHAnsi" w:eastAsia="Calibri" w:hAnsiTheme="minorHAnsi" w:cstheme="minorHAnsi"/>
          <w:b/>
          <w:lang w:val="pl-PL"/>
        </w:rPr>
        <w:t xml:space="preserve">Jak złe myślenie o sobie </w:t>
      </w:r>
      <w:r w:rsidR="00AB5715">
        <w:rPr>
          <w:rFonts w:asciiTheme="minorHAnsi" w:eastAsia="Calibri" w:hAnsiTheme="minorHAnsi" w:cstheme="minorHAnsi"/>
          <w:b/>
          <w:lang w:val="pl-PL"/>
        </w:rPr>
        <w:t xml:space="preserve">i </w:t>
      </w:r>
      <w:r w:rsidRPr="006A5444">
        <w:rPr>
          <w:rFonts w:asciiTheme="minorHAnsi" w:eastAsia="Calibri" w:hAnsiTheme="minorHAnsi" w:cstheme="minorHAnsi"/>
          <w:b/>
          <w:lang w:val="pl-PL"/>
        </w:rPr>
        <w:t>negatywne przekonania utrudnia</w:t>
      </w:r>
      <w:r w:rsidR="00AB5715">
        <w:rPr>
          <w:rFonts w:asciiTheme="minorHAnsi" w:eastAsia="Calibri" w:hAnsiTheme="minorHAnsi" w:cstheme="minorHAnsi"/>
          <w:b/>
          <w:lang w:val="pl-PL"/>
        </w:rPr>
        <w:t>ją</w:t>
      </w:r>
      <w:r w:rsidRPr="006A5444">
        <w:rPr>
          <w:rFonts w:asciiTheme="minorHAnsi" w:eastAsia="Calibri" w:hAnsiTheme="minorHAnsi" w:cstheme="minorHAnsi"/>
          <w:b/>
          <w:lang w:val="pl-PL"/>
        </w:rPr>
        <w:t xml:space="preserve"> człowiekowi życie?</w:t>
      </w:r>
      <w:r w:rsidRPr="006A5444">
        <w:rPr>
          <w:rFonts w:asciiTheme="minorHAnsi" w:eastAsia="Calibri" w:hAnsiTheme="minorHAnsi" w:cstheme="minorHAnsi"/>
          <w:lang w:val="pl-PL"/>
        </w:rPr>
        <w:t xml:space="preserve"> </w:t>
      </w:r>
    </w:p>
    <w:p w14:paraId="2634472A" w14:textId="0777EF3B" w:rsidR="006A5444" w:rsidRPr="006A5444" w:rsidRDefault="006A5444" w:rsidP="006A5444">
      <w:pPr>
        <w:pStyle w:val="BodyTextIndent"/>
        <w:spacing w:line="360" w:lineRule="auto"/>
        <w:ind w:right="-567" w:firstLine="540"/>
        <w:rPr>
          <w:rFonts w:asciiTheme="minorHAnsi" w:hAnsiTheme="minorHAnsi" w:cstheme="minorHAnsi"/>
          <w:sz w:val="24"/>
        </w:rPr>
      </w:pPr>
      <w:r w:rsidRPr="006A5444">
        <w:rPr>
          <w:rFonts w:asciiTheme="minorHAnsi" w:hAnsiTheme="minorHAnsi" w:cstheme="minorHAnsi"/>
          <w:bCs/>
          <w:sz w:val="24"/>
        </w:rPr>
        <w:t>Osoby o niskiej samoocenie</w:t>
      </w:r>
      <w:r w:rsidRPr="006A5444">
        <w:rPr>
          <w:rFonts w:asciiTheme="minorHAnsi" w:hAnsiTheme="minorHAnsi" w:cstheme="minorHAnsi"/>
          <w:b/>
          <w:bCs/>
          <w:sz w:val="24"/>
        </w:rPr>
        <w:t xml:space="preserve"> </w:t>
      </w:r>
      <w:r w:rsidRPr="006A5444">
        <w:rPr>
          <w:rFonts w:asciiTheme="minorHAnsi" w:hAnsiTheme="minorHAnsi" w:cstheme="minorHAnsi"/>
          <w:sz w:val="24"/>
        </w:rPr>
        <w:t>często funkcjonują nie</w:t>
      </w:r>
      <w:r w:rsidR="00B66E95">
        <w:rPr>
          <w:rFonts w:asciiTheme="minorHAnsi" w:hAnsiTheme="minorHAnsi" w:cstheme="minorHAnsi"/>
          <w:sz w:val="24"/>
        </w:rPr>
        <w:t xml:space="preserve"> </w:t>
      </w:r>
      <w:r w:rsidRPr="006A5444">
        <w:rPr>
          <w:rFonts w:asciiTheme="minorHAnsi" w:hAnsiTheme="minorHAnsi" w:cstheme="minorHAnsi"/>
          <w:sz w:val="24"/>
        </w:rPr>
        <w:t xml:space="preserve">najgorzej, ale kiedy trzeba przetrwać trudny okres w życiu, sytuację choroby, niepowodzenia, odrzucenia, konfliktu z kimś dla nich ważnym albo znaleźć swoje miejsce wśród nowych współpracowników czy w nowym sąsiedztwie lub w nowym towarzystwie – wtedy nie znajdują oparcia w sobie. Takie osoby skazane są na „zasilanie” z zewnątrz i kiedy otoczenie jest nieprzychylne, gotowe są wiele zrobić (jak człowiek bardzo głodny albo mocno spragniony), żeby dostać chociaż trochę dowartościowania. </w:t>
      </w:r>
    </w:p>
    <w:p w14:paraId="3E9AD37A" w14:textId="2C0DC874" w:rsidR="006A5444" w:rsidRPr="006A5444" w:rsidRDefault="006A5444" w:rsidP="006A5444">
      <w:pPr>
        <w:pStyle w:val="BodyTextIndent"/>
        <w:spacing w:line="360" w:lineRule="auto"/>
        <w:ind w:right="-426" w:firstLine="540"/>
        <w:rPr>
          <w:rFonts w:asciiTheme="minorHAnsi" w:hAnsiTheme="minorHAnsi" w:cstheme="minorHAnsi"/>
          <w:sz w:val="24"/>
        </w:rPr>
      </w:pPr>
      <w:r w:rsidRPr="006A5444">
        <w:rPr>
          <w:rFonts w:asciiTheme="minorHAnsi" w:hAnsiTheme="minorHAnsi" w:cstheme="minorHAnsi"/>
          <w:sz w:val="24"/>
        </w:rPr>
        <w:t xml:space="preserve">Niekiedy odbywa się to </w:t>
      </w:r>
      <w:r w:rsidR="00B20C4E">
        <w:rPr>
          <w:rFonts w:asciiTheme="minorHAnsi" w:hAnsiTheme="minorHAnsi" w:cstheme="minorHAnsi"/>
          <w:sz w:val="24"/>
        </w:rPr>
        <w:t>dużym</w:t>
      </w:r>
      <w:r w:rsidRPr="006A5444">
        <w:rPr>
          <w:rFonts w:asciiTheme="minorHAnsi" w:hAnsiTheme="minorHAnsi" w:cstheme="minorHAnsi"/>
          <w:sz w:val="24"/>
        </w:rPr>
        <w:t xml:space="preserve"> kosztem: </w:t>
      </w:r>
      <w:r w:rsidRPr="006A5444">
        <w:rPr>
          <w:rFonts w:asciiTheme="minorHAnsi" w:hAnsiTheme="minorHAnsi" w:cstheme="minorHAnsi"/>
          <w:b/>
          <w:sz w:val="24"/>
        </w:rPr>
        <w:t>robimy rzeczy,</w:t>
      </w:r>
      <w:r w:rsidRPr="006A5444">
        <w:rPr>
          <w:rFonts w:asciiTheme="minorHAnsi" w:hAnsiTheme="minorHAnsi" w:cstheme="minorHAnsi"/>
          <w:sz w:val="24"/>
        </w:rPr>
        <w:t xml:space="preserve"> </w:t>
      </w:r>
      <w:r w:rsidRPr="006A5444">
        <w:rPr>
          <w:rFonts w:asciiTheme="minorHAnsi" w:hAnsiTheme="minorHAnsi" w:cstheme="minorHAnsi"/>
          <w:b/>
          <w:bCs/>
          <w:sz w:val="24"/>
        </w:rPr>
        <w:t xml:space="preserve">których nie chcemy, nie robimy tego, co chcielibyśmy, </w:t>
      </w:r>
      <w:r w:rsidRPr="006A5444">
        <w:rPr>
          <w:rFonts w:asciiTheme="minorHAnsi" w:hAnsiTheme="minorHAnsi" w:cstheme="minorHAnsi"/>
          <w:sz w:val="24"/>
        </w:rPr>
        <w:t>czasami do takiego stopnia, że mamy poczucie wyrzekania się siebie. Dlaczego aż tak? Bo nie sposób przetrwać, jeżeli nie ma się przynajmniej odrobiny przekonania, że jesteśmy dla kogoś ważni i że jest w nas coś wartościowego. Niemowlęta pozostawione bez kontaktu cielesnego, który w</w:t>
      </w:r>
      <w:r w:rsidR="00B20C4E">
        <w:rPr>
          <w:rFonts w:asciiTheme="minorHAnsi" w:hAnsiTheme="minorHAnsi" w:cstheme="minorHAnsi"/>
          <w:sz w:val="24"/>
        </w:rPr>
        <w:t>e wczesnej</w:t>
      </w:r>
      <w:r w:rsidRPr="006A5444">
        <w:rPr>
          <w:rFonts w:asciiTheme="minorHAnsi" w:hAnsiTheme="minorHAnsi" w:cstheme="minorHAnsi"/>
          <w:sz w:val="24"/>
        </w:rPr>
        <w:t xml:space="preserve"> fazie życia jest podstawową informacją wyznaczającą samoocenę – nawet kiedy miały zaspokojone potrzeby biologiczne – chorowały i marniały w niewytłumaczalnie szybkim tempie. Dorośli nauczyli się przetrwania i zostają przy życiu. Tylko co to za życie? </w:t>
      </w:r>
    </w:p>
    <w:p w14:paraId="54AFB228" w14:textId="77777777" w:rsidR="006A5444" w:rsidRPr="006A5444" w:rsidRDefault="006A5444" w:rsidP="006A5444">
      <w:pPr>
        <w:pStyle w:val="BodyTextIndent"/>
        <w:spacing w:line="360" w:lineRule="auto"/>
        <w:ind w:right="-288" w:firstLine="540"/>
        <w:rPr>
          <w:rFonts w:asciiTheme="minorHAnsi" w:hAnsiTheme="minorHAnsi" w:cstheme="minorHAnsi"/>
          <w:sz w:val="24"/>
        </w:rPr>
      </w:pPr>
    </w:p>
    <w:p w14:paraId="73528344" w14:textId="77777777" w:rsidR="006A5444" w:rsidRPr="006A5444" w:rsidRDefault="006A5444" w:rsidP="006A5444">
      <w:pPr>
        <w:pStyle w:val="BodyTextIndent"/>
        <w:spacing w:line="360" w:lineRule="auto"/>
        <w:ind w:right="-288" w:firstLine="0"/>
        <w:rPr>
          <w:rFonts w:asciiTheme="minorHAnsi" w:hAnsiTheme="minorHAnsi" w:cstheme="minorHAnsi"/>
          <w:b/>
          <w:bCs/>
          <w:sz w:val="24"/>
        </w:rPr>
      </w:pPr>
      <w:r w:rsidRPr="006A5444">
        <w:rPr>
          <w:rFonts w:asciiTheme="minorHAnsi" w:hAnsiTheme="minorHAnsi" w:cstheme="minorHAnsi"/>
          <w:b/>
          <w:bCs/>
          <w:sz w:val="24"/>
        </w:rPr>
        <w:t xml:space="preserve">O skutkach złego nastawienia do siebie (niskiej samooceny) </w:t>
      </w:r>
    </w:p>
    <w:p w14:paraId="3F82C6A2" w14:textId="27CFD66B" w:rsidR="006A5444" w:rsidRPr="006A5444" w:rsidRDefault="006A5444" w:rsidP="006A5444">
      <w:pPr>
        <w:pStyle w:val="BodyTextIndent"/>
        <w:spacing w:line="360" w:lineRule="auto"/>
        <w:ind w:right="-851" w:firstLine="540"/>
        <w:rPr>
          <w:rFonts w:asciiTheme="minorHAnsi" w:hAnsiTheme="minorHAnsi" w:cstheme="minorHAnsi"/>
          <w:sz w:val="24"/>
        </w:rPr>
      </w:pPr>
      <w:r w:rsidRPr="006A5444">
        <w:rPr>
          <w:rFonts w:asciiTheme="minorHAnsi" w:hAnsiTheme="minorHAnsi" w:cstheme="minorHAnsi"/>
          <w:bCs/>
          <w:sz w:val="24"/>
        </w:rPr>
        <w:t xml:space="preserve">Ci, którym się poszczęściło i wynieśli z rodzinnego domu korzystne zdanie na własny temat </w:t>
      </w:r>
      <w:r w:rsidRPr="006A5444">
        <w:rPr>
          <w:rFonts w:asciiTheme="minorHAnsi" w:hAnsiTheme="minorHAnsi" w:cstheme="minorHAnsi"/>
          <w:sz w:val="24"/>
        </w:rPr>
        <w:t xml:space="preserve">– a tych szczęściarzy nie jest wcale aż tak wielu – </w:t>
      </w:r>
      <w:r w:rsidRPr="006A5444">
        <w:rPr>
          <w:rFonts w:asciiTheme="minorHAnsi" w:hAnsiTheme="minorHAnsi" w:cstheme="minorHAnsi"/>
          <w:bCs/>
          <w:sz w:val="24"/>
        </w:rPr>
        <w:t>są dość odporni na to, co na ich temat uważa otoczenie</w:t>
      </w:r>
      <w:r w:rsidRPr="006A5444">
        <w:rPr>
          <w:rFonts w:asciiTheme="minorHAnsi" w:hAnsiTheme="minorHAnsi" w:cstheme="minorHAnsi"/>
          <w:sz w:val="24"/>
        </w:rPr>
        <w:t xml:space="preserve">. Przeciwnie, to raczej oni kształtują zdanie innych ludzi o sobie, komunikując je samym swoim wyglądem i postawą. A jeśli ktoś nie może oprzeć się na tak solidnych fundamentach? Jego </w:t>
      </w:r>
      <w:r w:rsidRPr="006A5444">
        <w:rPr>
          <w:rFonts w:asciiTheme="minorHAnsi" w:hAnsiTheme="minorHAnsi" w:cstheme="minorHAnsi"/>
          <w:bCs/>
          <w:sz w:val="24"/>
        </w:rPr>
        <w:t>dobre samopoczucie łatwo zdmuchnąć jednym zdaniem</w:t>
      </w:r>
      <w:r w:rsidRPr="006A5444">
        <w:rPr>
          <w:rFonts w:asciiTheme="minorHAnsi" w:hAnsiTheme="minorHAnsi" w:cstheme="minorHAnsi"/>
          <w:sz w:val="24"/>
        </w:rPr>
        <w:t xml:space="preserve">. Przypomnijcie sobie sytuację ze swojego życia, kiedy ktoś powiedział: „No, taka ładna to ty wcale nie jesteś” albo „Niech ci się nie wydajne, że jesteś taki mądry” czy „Nawet nie próbuj, bo i tak ci się nie uda”. </w:t>
      </w:r>
    </w:p>
    <w:p w14:paraId="170B034E" w14:textId="40E71FAE" w:rsidR="006A5444" w:rsidRPr="006A5444" w:rsidRDefault="00B0487D" w:rsidP="006A5444">
      <w:pPr>
        <w:pStyle w:val="BodyTextIndent"/>
        <w:spacing w:line="360" w:lineRule="auto"/>
        <w:ind w:right="-993" w:firstLine="540"/>
        <w:rPr>
          <w:rFonts w:asciiTheme="minorHAnsi" w:hAnsiTheme="minorHAnsi" w:cstheme="minorHAnsi"/>
          <w:sz w:val="24"/>
        </w:rPr>
      </w:pPr>
      <w:r>
        <w:rPr>
          <w:rFonts w:asciiTheme="minorHAnsi" w:hAnsiTheme="minorHAnsi" w:cstheme="minorHAnsi"/>
          <w:sz w:val="24"/>
        </w:rPr>
        <w:lastRenderedPageBreak/>
        <w:t>N</w:t>
      </w:r>
      <w:r w:rsidR="006A5444" w:rsidRPr="006A5444">
        <w:rPr>
          <w:rFonts w:asciiTheme="minorHAnsi" w:hAnsiTheme="minorHAnsi" w:cstheme="minorHAnsi"/>
          <w:sz w:val="24"/>
        </w:rPr>
        <w:t xml:space="preserve">ietrudno </w:t>
      </w:r>
      <w:r>
        <w:rPr>
          <w:rFonts w:asciiTheme="minorHAnsi" w:hAnsiTheme="minorHAnsi" w:cstheme="minorHAnsi"/>
          <w:sz w:val="24"/>
        </w:rPr>
        <w:t xml:space="preserve">więc </w:t>
      </w:r>
      <w:r w:rsidR="006A5444" w:rsidRPr="006A5444">
        <w:rPr>
          <w:rFonts w:asciiTheme="minorHAnsi" w:hAnsiTheme="minorHAnsi" w:cstheme="minorHAnsi"/>
          <w:sz w:val="24"/>
        </w:rPr>
        <w:t xml:space="preserve">zauważyć, jak niska samoocena wpływa na życie: </w:t>
      </w:r>
      <w:r w:rsidR="006A5444" w:rsidRPr="006A5444">
        <w:rPr>
          <w:rFonts w:asciiTheme="minorHAnsi" w:hAnsiTheme="minorHAnsi" w:cstheme="minorHAnsi"/>
          <w:b/>
          <w:bCs/>
          <w:sz w:val="24"/>
        </w:rPr>
        <w:t>osoba przekonana o swojej małej wartości przede wszystkim stawia sobie mniejsze cele i niżej ocenia swoje szanse,</w:t>
      </w:r>
      <w:r w:rsidR="006A5444" w:rsidRPr="006A5444">
        <w:rPr>
          <w:rFonts w:asciiTheme="minorHAnsi" w:hAnsiTheme="minorHAnsi" w:cstheme="minorHAnsi"/>
          <w:sz w:val="24"/>
        </w:rPr>
        <w:t xml:space="preserve"> niż zrobiłby to na jej miejscu ktoś inny, lepiej myślący o sobie. A </w:t>
      </w:r>
      <w:r w:rsidR="006A5444" w:rsidRPr="006A5444">
        <w:rPr>
          <w:rFonts w:asciiTheme="minorHAnsi" w:hAnsiTheme="minorHAnsi" w:cstheme="minorHAnsi"/>
          <w:b/>
          <w:bCs/>
          <w:sz w:val="24"/>
        </w:rPr>
        <w:t>o niektóre rzeczy w ogóle się nie ubiega</w:t>
      </w:r>
      <w:r w:rsidR="006A5444" w:rsidRPr="006A5444">
        <w:rPr>
          <w:rFonts w:asciiTheme="minorHAnsi" w:hAnsiTheme="minorHAnsi" w:cstheme="minorHAnsi"/>
          <w:sz w:val="24"/>
        </w:rPr>
        <w:t xml:space="preserve"> w przekonaniu, że ambitna posada, samodzielne zadania-wyzwania, przyjaźń ważnej osoby, atrakcyjny partner czy partnerka „to nie dla mnie”. I nawet gdy już zacznie realizować swoje cele, różn</w:t>
      </w:r>
      <w:r w:rsidR="008E52E9">
        <w:rPr>
          <w:rFonts w:asciiTheme="minorHAnsi" w:hAnsiTheme="minorHAnsi" w:cstheme="minorHAnsi"/>
          <w:sz w:val="24"/>
        </w:rPr>
        <w:t>e</w:t>
      </w:r>
      <w:r w:rsidR="006A5444" w:rsidRPr="006A5444">
        <w:rPr>
          <w:rFonts w:asciiTheme="minorHAnsi" w:hAnsiTheme="minorHAnsi" w:cstheme="minorHAnsi"/>
          <w:sz w:val="24"/>
        </w:rPr>
        <w:t xml:space="preserve"> wątpliwości będą ją absorbować i osłabiać, a niepewne posunięcia przyczyni</w:t>
      </w:r>
      <w:r w:rsidR="008E52E9">
        <w:rPr>
          <w:rFonts w:asciiTheme="minorHAnsi" w:hAnsiTheme="minorHAnsi" w:cstheme="minorHAnsi"/>
          <w:sz w:val="24"/>
        </w:rPr>
        <w:t>ą</w:t>
      </w:r>
      <w:r w:rsidR="006A5444" w:rsidRPr="006A5444">
        <w:rPr>
          <w:rFonts w:asciiTheme="minorHAnsi" w:hAnsiTheme="minorHAnsi" w:cstheme="minorHAnsi"/>
          <w:sz w:val="24"/>
        </w:rPr>
        <w:t xml:space="preserve"> się do niepowodzenia. Ponadto </w:t>
      </w:r>
      <w:r w:rsidR="006A5444" w:rsidRPr="006A5444">
        <w:rPr>
          <w:rFonts w:asciiTheme="minorHAnsi" w:hAnsiTheme="minorHAnsi" w:cstheme="minorHAnsi"/>
          <w:b/>
          <w:bCs/>
          <w:sz w:val="24"/>
        </w:rPr>
        <w:t>niska samoocena przeszkadza w szukaniu pomocy i zdobywaniu sojuszników</w:t>
      </w:r>
      <w:r w:rsidR="006A5444" w:rsidRPr="006A5444">
        <w:rPr>
          <w:rFonts w:asciiTheme="minorHAnsi" w:hAnsiTheme="minorHAnsi" w:cstheme="minorHAnsi"/>
          <w:sz w:val="24"/>
        </w:rPr>
        <w:t xml:space="preserve">. Można to podsumować w ten sposób: osoby, które uważają, że są niewiele warte, zachowują się trochę tak, jakby uprawiały sabotaż, robiąc liczne wysiłki, żeby im nic nie wyszło. </w:t>
      </w:r>
    </w:p>
    <w:p w14:paraId="1C8A81A2" w14:textId="77777777" w:rsidR="006A5444" w:rsidRPr="006A5444" w:rsidRDefault="006A5444" w:rsidP="006A5444">
      <w:pPr>
        <w:pStyle w:val="BodyTextIndent"/>
        <w:spacing w:line="360" w:lineRule="auto"/>
        <w:ind w:right="-993" w:firstLine="540"/>
        <w:rPr>
          <w:rFonts w:asciiTheme="minorHAnsi" w:hAnsiTheme="minorHAnsi" w:cstheme="minorHAnsi"/>
          <w:b/>
          <w:bCs/>
          <w:sz w:val="24"/>
        </w:rPr>
        <w:sectPr w:rsidR="006A5444" w:rsidRPr="006A5444" w:rsidSect="00447C4D">
          <w:footerReference w:type="default" r:id="rId8"/>
          <w:pgSz w:w="11906" w:h="16838"/>
          <w:pgMar w:top="1417" w:right="1417" w:bottom="1417" w:left="1417" w:header="708" w:footer="708" w:gutter="0"/>
          <w:cols w:space="708"/>
          <w:docGrid w:linePitch="360"/>
        </w:sectPr>
      </w:pPr>
    </w:p>
    <w:p w14:paraId="089BE378" w14:textId="77777777" w:rsidR="006A5444" w:rsidRPr="006A5444" w:rsidRDefault="006A5444" w:rsidP="006A5444">
      <w:pPr>
        <w:pStyle w:val="BodyTextIndent"/>
        <w:spacing w:line="360" w:lineRule="auto"/>
        <w:ind w:right="-993" w:firstLine="540"/>
        <w:rPr>
          <w:rFonts w:asciiTheme="minorHAnsi" w:hAnsiTheme="minorHAnsi" w:cstheme="minorHAnsi"/>
          <w:b/>
          <w:bCs/>
          <w:sz w:val="24"/>
        </w:rPr>
      </w:pPr>
    </w:p>
    <w:p w14:paraId="5F722E3C" w14:textId="77777777" w:rsidR="006A5444" w:rsidRPr="006A5444" w:rsidRDefault="006A5444" w:rsidP="006A5444">
      <w:pPr>
        <w:pStyle w:val="BodyTextIndent"/>
        <w:spacing w:line="360" w:lineRule="auto"/>
        <w:ind w:right="-851" w:firstLine="540"/>
        <w:rPr>
          <w:rFonts w:asciiTheme="minorHAnsi" w:hAnsiTheme="minorHAnsi" w:cstheme="minorHAnsi"/>
          <w:b/>
          <w:bCs/>
          <w:sz w:val="24"/>
        </w:rPr>
        <w:sectPr w:rsidR="006A5444" w:rsidRPr="006A5444" w:rsidSect="005B2571">
          <w:type w:val="continuous"/>
          <w:pgSz w:w="11906" w:h="16838"/>
          <w:pgMar w:top="1417" w:right="1417" w:bottom="1417" w:left="1417" w:header="708" w:footer="708" w:gutter="0"/>
          <w:cols w:space="708"/>
          <w:docGrid w:linePitch="360"/>
        </w:sectPr>
      </w:pPr>
    </w:p>
    <w:p w14:paraId="3A64A41D" w14:textId="77777777" w:rsidR="006A5444" w:rsidRPr="006A5444" w:rsidRDefault="006A5444" w:rsidP="006A5444">
      <w:pPr>
        <w:pStyle w:val="BodyTextIndent"/>
        <w:spacing w:line="360" w:lineRule="auto"/>
        <w:ind w:right="-851" w:firstLine="540"/>
        <w:rPr>
          <w:rFonts w:asciiTheme="minorHAnsi" w:hAnsiTheme="minorHAnsi" w:cstheme="minorHAnsi"/>
          <w:sz w:val="24"/>
        </w:rPr>
      </w:pPr>
      <w:r w:rsidRPr="006A5444">
        <w:rPr>
          <w:rFonts w:asciiTheme="minorHAnsi" w:hAnsiTheme="minorHAnsi" w:cstheme="minorHAnsi"/>
          <w:b/>
          <w:bCs/>
          <w:sz w:val="24"/>
        </w:rPr>
        <w:t>Niskie poczucie własnej wartości przeszkadza cieszyć się życiem</w:t>
      </w:r>
      <w:r w:rsidRPr="006A5444">
        <w:rPr>
          <w:rFonts w:asciiTheme="minorHAnsi" w:hAnsiTheme="minorHAnsi" w:cstheme="minorHAnsi"/>
          <w:sz w:val="24"/>
        </w:rPr>
        <w:t xml:space="preserve">, choćby </w:t>
      </w:r>
    </w:p>
    <w:p w14:paraId="41F8D117" w14:textId="77777777" w:rsidR="006A5444" w:rsidRPr="006A5444" w:rsidRDefault="006A5444" w:rsidP="006A5444">
      <w:pPr>
        <w:pStyle w:val="BodyTextIndent"/>
        <w:spacing w:line="360" w:lineRule="auto"/>
        <w:ind w:right="-851" w:firstLine="0"/>
        <w:rPr>
          <w:rFonts w:asciiTheme="minorHAnsi" w:hAnsiTheme="minorHAnsi" w:cstheme="minorHAnsi"/>
          <w:sz w:val="24"/>
        </w:rPr>
      </w:pPr>
      <w:r w:rsidRPr="006A5444">
        <w:rPr>
          <w:rFonts w:asciiTheme="minorHAnsi" w:hAnsiTheme="minorHAnsi" w:cstheme="minorHAnsi"/>
          <w:sz w:val="24"/>
        </w:rPr>
        <w:t xml:space="preserve">dlatego, że ktoś taki notorycznie myśli o sobie, iż na nic dobrego nie zasługuje. I nie chodzi tylko o </w:t>
      </w:r>
    </w:p>
    <w:p w14:paraId="017A300F" w14:textId="77777777" w:rsidR="006A5444" w:rsidRPr="006A5444" w:rsidRDefault="006A5444" w:rsidP="006A5444">
      <w:pPr>
        <w:pStyle w:val="BodyTextIndent"/>
        <w:spacing w:line="360" w:lineRule="auto"/>
        <w:ind w:right="-851" w:firstLine="0"/>
        <w:rPr>
          <w:rFonts w:asciiTheme="minorHAnsi" w:hAnsiTheme="minorHAnsi" w:cstheme="minorHAnsi"/>
          <w:sz w:val="24"/>
        </w:rPr>
      </w:pPr>
      <w:r w:rsidRPr="006A5444">
        <w:rPr>
          <w:rFonts w:asciiTheme="minorHAnsi" w:hAnsiTheme="minorHAnsi" w:cstheme="minorHAnsi"/>
          <w:sz w:val="24"/>
        </w:rPr>
        <w:t xml:space="preserve">duże nagrody czy satysfakcje, ale i codzienne drobiazgi. Niedawno usłyszałam fascynującą opowieść o kąpieli i myciu głowy: pewna </w:t>
      </w:r>
    </w:p>
    <w:p w14:paraId="4792549D" w14:textId="77777777" w:rsidR="006A5444" w:rsidRPr="006A5444" w:rsidRDefault="006A5444" w:rsidP="006A5444">
      <w:pPr>
        <w:pStyle w:val="BodyTextIndent"/>
        <w:spacing w:line="360" w:lineRule="auto"/>
        <w:ind w:right="-851" w:firstLine="0"/>
        <w:rPr>
          <w:rFonts w:asciiTheme="minorHAnsi" w:hAnsiTheme="minorHAnsi" w:cstheme="minorHAnsi"/>
          <w:sz w:val="24"/>
        </w:rPr>
      </w:pPr>
      <w:r w:rsidRPr="006A5444">
        <w:rPr>
          <w:rFonts w:asciiTheme="minorHAnsi" w:hAnsiTheme="minorHAnsi" w:cstheme="minorHAnsi"/>
          <w:sz w:val="24"/>
        </w:rPr>
        <w:t xml:space="preserve">30-letnia kobieta wycierała się zawsze jednym ręcznikiem, co nie było przyjemne, bo po </w:t>
      </w:r>
    </w:p>
    <w:p w14:paraId="53C4E879" w14:textId="77777777" w:rsidR="006A5444" w:rsidRPr="006A5444" w:rsidRDefault="006A5444" w:rsidP="006A5444">
      <w:pPr>
        <w:pStyle w:val="BodyTextIndent"/>
        <w:spacing w:line="360" w:lineRule="auto"/>
        <w:ind w:right="-851" w:firstLine="0"/>
        <w:rPr>
          <w:rFonts w:asciiTheme="minorHAnsi" w:hAnsiTheme="minorHAnsi" w:cstheme="minorHAnsi"/>
          <w:sz w:val="24"/>
        </w:rPr>
      </w:pPr>
      <w:r w:rsidRPr="006A5444">
        <w:rPr>
          <w:rFonts w:asciiTheme="minorHAnsi" w:hAnsiTheme="minorHAnsi" w:cstheme="minorHAnsi"/>
          <w:sz w:val="24"/>
        </w:rPr>
        <w:t xml:space="preserve">osuszeniu włosów ten ręcznik był już całkiem mokry; dopiero po ładnych paru latach </w:t>
      </w:r>
    </w:p>
    <w:p w14:paraId="44173C4E" w14:textId="77777777" w:rsidR="006A5444" w:rsidRPr="006A5444" w:rsidRDefault="006A5444" w:rsidP="006A5444">
      <w:pPr>
        <w:pStyle w:val="BodyTextIndent"/>
        <w:spacing w:line="360" w:lineRule="auto"/>
        <w:ind w:right="-851" w:firstLine="0"/>
        <w:rPr>
          <w:rFonts w:asciiTheme="minorHAnsi" w:hAnsiTheme="minorHAnsi" w:cstheme="minorHAnsi"/>
          <w:sz w:val="24"/>
        </w:rPr>
      </w:pPr>
      <w:r w:rsidRPr="006A5444">
        <w:rPr>
          <w:rFonts w:asciiTheme="minorHAnsi" w:hAnsiTheme="minorHAnsi" w:cstheme="minorHAnsi"/>
          <w:sz w:val="24"/>
        </w:rPr>
        <w:t xml:space="preserve">przyszło jej do głowy, że może sobie wziąć </w:t>
      </w:r>
    </w:p>
    <w:p w14:paraId="6F79326F" w14:textId="77777777" w:rsidR="00C93435" w:rsidRDefault="006A5444" w:rsidP="006A5444">
      <w:pPr>
        <w:pStyle w:val="BodyTextIndent"/>
        <w:spacing w:line="360" w:lineRule="auto"/>
        <w:ind w:right="-851" w:firstLine="0"/>
        <w:rPr>
          <w:rFonts w:asciiTheme="minorHAnsi" w:hAnsiTheme="minorHAnsi" w:cstheme="minorHAnsi"/>
          <w:sz w:val="24"/>
        </w:rPr>
      </w:pPr>
      <w:r w:rsidRPr="006A5444">
        <w:rPr>
          <w:rFonts w:asciiTheme="minorHAnsi" w:hAnsiTheme="minorHAnsi" w:cstheme="minorHAnsi"/>
          <w:sz w:val="24"/>
        </w:rPr>
        <w:t xml:space="preserve">drugi ręcznik. Na tym przykładzie dobrze to </w:t>
      </w:r>
    </w:p>
    <w:p w14:paraId="4A7147B7" w14:textId="581E688C" w:rsidR="006A5444" w:rsidRDefault="006A5444" w:rsidP="006A5444">
      <w:pPr>
        <w:pStyle w:val="BodyTextIndent"/>
        <w:spacing w:line="360" w:lineRule="auto"/>
        <w:ind w:right="-851" w:firstLine="0"/>
        <w:rPr>
          <w:rFonts w:asciiTheme="minorHAnsi" w:hAnsiTheme="minorHAnsi" w:cstheme="minorHAnsi"/>
          <w:sz w:val="24"/>
        </w:rPr>
      </w:pPr>
      <w:r w:rsidRPr="006A5444">
        <w:rPr>
          <w:rFonts w:asciiTheme="minorHAnsi" w:hAnsiTheme="minorHAnsi" w:cstheme="minorHAnsi"/>
          <w:sz w:val="24"/>
        </w:rPr>
        <w:t>widać: kiedy ktoś uważa, że jest nieważny, wówczas nie dostrzega, jak mało</w:t>
      </w:r>
      <w:r w:rsidR="00C93435">
        <w:rPr>
          <w:rFonts w:asciiTheme="minorHAnsi" w:hAnsiTheme="minorHAnsi" w:cstheme="minorHAnsi"/>
          <w:sz w:val="24"/>
        </w:rPr>
        <w:t xml:space="preserve"> chce od życia... </w:t>
      </w:r>
    </w:p>
    <w:p w14:paraId="0D2DB4AA" w14:textId="76231D82" w:rsidR="00B0487D" w:rsidRDefault="00C93435" w:rsidP="00B0487D">
      <w:pPr>
        <w:pStyle w:val="BodyTextIndent"/>
        <w:spacing w:line="360" w:lineRule="auto"/>
        <w:ind w:right="-851" w:firstLine="0"/>
        <w:rPr>
          <w:rFonts w:asciiTheme="minorHAnsi" w:hAnsiTheme="minorHAnsi" w:cstheme="minorHAnsi"/>
          <w:sz w:val="24"/>
        </w:rPr>
      </w:pPr>
      <w:r>
        <w:rPr>
          <w:rFonts w:asciiTheme="minorHAnsi" w:hAnsiTheme="minorHAnsi" w:cstheme="minorHAnsi"/>
          <w:sz w:val="24"/>
        </w:rPr>
        <w:t xml:space="preserve">— nie weźmie sobie </w:t>
      </w:r>
      <w:r w:rsidR="00B0487D" w:rsidRPr="006A5444">
        <w:rPr>
          <w:rFonts w:asciiTheme="minorHAnsi" w:hAnsiTheme="minorHAnsi" w:cstheme="minorHAnsi"/>
          <w:sz w:val="24"/>
        </w:rPr>
        <w:t xml:space="preserve">ręcznika, nie poprosi o dokładkę, nie upomni </w:t>
      </w:r>
      <w:r>
        <w:rPr>
          <w:rFonts w:asciiTheme="minorHAnsi" w:hAnsiTheme="minorHAnsi" w:cstheme="minorHAnsi"/>
          <w:sz w:val="24"/>
        </w:rPr>
        <w:t xml:space="preserve">się o lepszy stopień albo </w:t>
      </w:r>
      <w:proofErr w:type="gramStart"/>
      <w:r>
        <w:rPr>
          <w:rFonts w:asciiTheme="minorHAnsi" w:hAnsiTheme="minorHAnsi" w:cstheme="minorHAnsi"/>
          <w:sz w:val="24"/>
        </w:rPr>
        <w:t xml:space="preserve">o </w:t>
      </w:r>
      <w:proofErr w:type="spellStart"/>
      <w:r>
        <w:rPr>
          <w:rFonts w:asciiTheme="minorHAnsi" w:hAnsiTheme="minorHAnsi" w:cstheme="minorHAnsi"/>
          <w:sz w:val="24"/>
        </w:rPr>
        <w:t>o</w:t>
      </w:r>
      <w:proofErr w:type="spellEnd"/>
      <w:proofErr w:type="gramEnd"/>
    </w:p>
    <w:p w14:paraId="3C2FF7C4" w14:textId="644D6471" w:rsidR="00C93435" w:rsidRDefault="00C93435" w:rsidP="00B0487D">
      <w:pPr>
        <w:pStyle w:val="BodyTextIndent"/>
        <w:spacing w:line="360" w:lineRule="auto"/>
        <w:ind w:right="-851" w:firstLine="0"/>
        <w:rPr>
          <w:rFonts w:asciiTheme="minorHAnsi" w:hAnsiTheme="minorHAnsi" w:cstheme="minorHAnsi"/>
          <w:sz w:val="24"/>
        </w:rPr>
      </w:pPr>
      <w:r>
        <w:rPr>
          <w:rFonts w:asciiTheme="minorHAnsi" w:hAnsiTheme="minorHAnsi" w:cstheme="minorHAnsi"/>
          <w:sz w:val="24"/>
        </w:rPr>
        <w:t>o podwyżkę.</w:t>
      </w:r>
    </w:p>
    <w:p w14:paraId="08132117" w14:textId="77777777" w:rsidR="00C93435" w:rsidRDefault="00C93435" w:rsidP="00B0487D">
      <w:pPr>
        <w:pStyle w:val="BodyTextIndent"/>
        <w:spacing w:line="360" w:lineRule="auto"/>
        <w:ind w:right="-851" w:firstLine="0"/>
        <w:rPr>
          <w:rFonts w:asciiTheme="minorHAnsi" w:hAnsiTheme="minorHAnsi" w:cstheme="minorHAnsi"/>
          <w:sz w:val="24"/>
        </w:rPr>
      </w:pPr>
    </w:p>
    <w:p w14:paraId="7579FF8B" w14:textId="77777777" w:rsidR="00C93435" w:rsidRDefault="00C93435" w:rsidP="00B0487D">
      <w:pPr>
        <w:pStyle w:val="BodyTextIndent"/>
        <w:spacing w:line="360" w:lineRule="auto"/>
        <w:ind w:right="-851" w:firstLine="0"/>
        <w:rPr>
          <w:rFonts w:asciiTheme="minorHAnsi" w:hAnsiTheme="minorHAnsi" w:cstheme="minorHAnsi"/>
          <w:sz w:val="24"/>
        </w:rPr>
      </w:pPr>
    </w:p>
    <w:p w14:paraId="37878250" w14:textId="649F05A9" w:rsidR="00C93435" w:rsidRDefault="00C93435" w:rsidP="00B0487D">
      <w:pPr>
        <w:pStyle w:val="BodyTextIndent"/>
        <w:spacing w:line="360" w:lineRule="auto"/>
        <w:ind w:right="-851" w:firstLine="0"/>
        <w:rPr>
          <w:rFonts w:asciiTheme="minorHAnsi" w:hAnsiTheme="minorHAnsi" w:cstheme="minorHAnsi"/>
          <w:sz w:val="24"/>
        </w:rPr>
      </w:pPr>
    </w:p>
    <w:p w14:paraId="43A912FD" w14:textId="77777777" w:rsidR="00C93435" w:rsidRPr="006A5444" w:rsidRDefault="00C93435" w:rsidP="00B0487D">
      <w:pPr>
        <w:pStyle w:val="BodyTextIndent"/>
        <w:spacing w:line="360" w:lineRule="auto"/>
        <w:ind w:right="-851" w:firstLine="0"/>
        <w:rPr>
          <w:rFonts w:asciiTheme="minorHAnsi" w:hAnsiTheme="minorHAnsi" w:cstheme="minorHAnsi"/>
          <w:sz w:val="24"/>
        </w:rPr>
      </w:pPr>
    </w:p>
    <w:p w14:paraId="7AFEAB0D" w14:textId="77777777" w:rsidR="00B0487D" w:rsidRDefault="00B0487D" w:rsidP="00B0487D">
      <w:pPr>
        <w:pStyle w:val="BodyTextIndent"/>
        <w:spacing w:line="360" w:lineRule="auto"/>
        <w:ind w:right="-851" w:firstLine="0"/>
        <w:rPr>
          <w:rFonts w:asciiTheme="minorHAnsi" w:hAnsiTheme="minorHAnsi" w:cstheme="minorHAnsi"/>
          <w:sz w:val="24"/>
        </w:rPr>
      </w:pPr>
    </w:p>
    <w:p w14:paraId="5329FF23" w14:textId="77777777" w:rsidR="00B0487D" w:rsidRPr="006A5444" w:rsidRDefault="00B0487D" w:rsidP="006A5444">
      <w:pPr>
        <w:pStyle w:val="BodyTextIndent"/>
        <w:spacing w:line="360" w:lineRule="auto"/>
        <w:ind w:right="-851" w:firstLine="0"/>
        <w:rPr>
          <w:rFonts w:asciiTheme="minorHAnsi" w:hAnsiTheme="minorHAnsi" w:cstheme="minorHAnsi"/>
          <w:sz w:val="24"/>
        </w:rPr>
      </w:pPr>
    </w:p>
    <w:p w14:paraId="1565664C" w14:textId="77777777" w:rsidR="006A5444" w:rsidRPr="006A5444" w:rsidRDefault="006A5444" w:rsidP="006A5444">
      <w:pPr>
        <w:pStyle w:val="BodyTextIndent"/>
        <w:spacing w:line="360" w:lineRule="auto"/>
        <w:ind w:right="-851" w:firstLine="0"/>
        <w:rPr>
          <w:rFonts w:asciiTheme="minorHAnsi" w:hAnsiTheme="minorHAnsi" w:cstheme="minorHAnsi"/>
          <w:sz w:val="24"/>
        </w:rPr>
      </w:pPr>
      <w:r w:rsidRPr="006A5444">
        <w:rPr>
          <w:rFonts w:asciiTheme="minorHAnsi" w:hAnsiTheme="minorHAnsi" w:cstheme="minorHAnsi"/>
          <w:noProof/>
          <w:sz w:val="24"/>
        </w:rPr>
        <w:drawing>
          <wp:inline distT="0" distB="0" distL="0" distR="0" wp14:anchorId="27E3D3BD" wp14:editId="6A3ECC61">
            <wp:extent cx="2654490" cy="3207224"/>
            <wp:effectExtent l="19050" t="0" r="0" b="0"/>
            <wp:docPr id="5" name="Obraz 1" descr="C:\Users\Ania\Desktop\DO PROJEKTU EWY WOYDYŁŁO\Ania Wyklad I o samoocenie\Obrazki do wykladu I o samoocenie\RysunekZ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a\Desktop\DO PROJEKTU EWY WOYDYŁŁO\Ania Wyklad I o samoocenie\Obrazki do wykladu I o samoocenie\RysunekZero.jpg"/>
                    <pic:cNvPicPr>
                      <a:picLocks noChangeAspect="1" noChangeArrowheads="1"/>
                    </pic:cNvPicPr>
                  </pic:nvPicPr>
                  <pic:blipFill>
                    <a:blip r:embed="rId9" cstate="print"/>
                    <a:srcRect/>
                    <a:stretch>
                      <a:fillRect/>
                    </a:stretch>
                  </pic:blipFill>
                  <pic:spPr bwMode="auto">
                    <a:xfrm>
                      <a:off x="0" y="0"/>
                      <a:ext cx="2655570" cy="3208529"/>
                    </a:xfrm>
                    <a:prstGeom prst="rect">
                      <a:avLst/>
                    </a:prstGeom>
                    <a:noFill/>
                    <a:ln w="9525">
                      <a:noFill/>
                      <a:miter lim="800000"/>
                      <a:headEnd/>
                      <a:tailEnd/>
                    </a:ln>
                  </pic:spPr>
                </pic:pic>
              </a:graphicData>
            </a:graphic>
          </wp:inline>
        </w:drawing>
      </w:r>
      <w:r w:rsidRPr="006A5444">
        <w:rPr>
          <w:rFonts w:asciiTheme="minorHAnsi" w:hAnsiTheme="minorHAnsi" w:cstheme="minorHAnsi"/>
          <w:sz w:val="24"/>
        </w:rPr>
        <w:t xml:space="preserve"> </w:t>
      </w:r>
    </w:p>
    <w:p w14:paraId="4BEE6E97" w14:textId="77777777" w:rsidR="006A5444" w:rsidRPr="006A5444" w:rsidRDefault="006A5444" w:rsidP="006A5444">
      <w:pPr>
        <w:spacing w:line="360" w:lineRule="auto"/>
        <w:ind w:right="-288"/>
        <w:rPr>
          <w:rFonts w:asciiTheme="minorHAnsi" w:hAnsiTheme="minorHAnsi" w:cstheme="minorHAnsi"/>
          <w:b/>
          <w:lang w:val="pl-PL"/>
        </w:rPr>
      </w:pPr>
    </w:p>
    <w:p w14:paraId="15157E2F" w14:textId="77777777" w:rsidR="006A5444" w:rsidRPr="006A5444" w:rsidRDefault="006A5444" w:rsidP="006A5444">
      <w:pPr>
        <w:spacing w:line="360" w:lineRule="auto"/>
        <w:ind w:right="-288"/>
        <w:rPr>
          <w:rFonts w:asciiTheme="minorHAnsi" w:hAnsiTheme="minorHAnsi" w:cstheme="minorHAnsi"/>
          <w:b/>
          <w:lang w:val="pl-PL"/>
        </w:rPr>
        <w:sectPr w:rsidR="006A5444" w:rsidRPr="006A5444" w:rsidSect="00202730">
          <w:type w:val="continuous"/>
          <w:pgSz w:w="11906" w:h="16838"/>
          <w:pgMar w:top="1417" w:right="1417" w:bottom="1417" w:left="1417" w:header="708" w:footer="708" w:gutter="0"/>
          <w:cols w:num="2" w:space="708"/>
          <w:docGrid w:linePitch="360"/>
        </w:sectPr>
      </w:pPr>
    </w:p>
    <w:p w14:paraId="7496970E" w14:textId="77777777" w:rsidR="006A5444" w:rsidRPr="006A5444" w:rsidRDefault="006A5444" w:rsidP="006A5444">
      <w:pPr>
        <w:spacing w:line="360" w:lineRule="auto"/>
        <w:ind w:right="-288"/>
        <w:rPr>
          <w:rFonts w:asciiTheme="minorHAnsi" w:hAnsiTheme="minorHAnsi" w:cstheme="minorHAnsi"/>
          <w:b/>
          <w:lang w:val="pl-PL"/>
        </w:rPr>
      </w:pPr>
      <w:r w:rsidRPr="006A5444">
        <w:rPr>
          <w:rFonts w:asciiTheme="minorHAnsi" w:hAnsiTheme="minorHAnsi" w:cstheme="minorHAnsi"/>
          <w:b/>
          <w:lang w:val="pl-PL"/>
        </w:rPr>
        <w:t>O tym, jak stajemy się autorami własnych niepowodzeń</w:t>
      </w:r>
    </w:p>
    <w:p w14:paraId="502DE6F3" w14:textId="1DE39A31" w:rsidR="006A5444" w:rsidRPr="006A5444" w:rsidRDefault="002260AD" w:rsidP="006A5444">
      <w:pPr>
        <w:pStyle w:val="BodyTextIndent"/>
        <w:spacing w:line="360" w:lineRule="auto"/>
        <w:ind w:right="-709" w:firstLine="540"/>
        <w:rPr>
          <w:rFonts w:asciiTheme="minorHAnsi" w:hAnsiTheme="minorHAnsi" w:cstheme="minorHAnsi"/>
          <w:sz w:val="24"/>
        </w:rPr>
      </w:pPr>
      <w:r>
        <w:rPr>
          <w:rFonts w:asciiTheme="minorHAnsi" w:hAnsiTheme="minorHAnsi" w:cstheme="minorHAnsi"/>
          <w:sz w:val="24"/>
        </w:rPr>
        <w:t xml:space="preserve">• </w:t>
      </w:r>
      <w:r w:rsidR="006A5444" w:rsidRPr="006A5444">
        <w:rPr>
          <w:rFonts w:asciiTheme="minorHAnsi" w:hAnsiTheme="minorHAnsi" w:cstheme="minorHAnsi"/>
          <w:b/>
          <w:sz w:val="24"/>
        </w:rPr>
        <w:t>O wybieraniu przyjaciół i partnera</w:t>
      </w:r>
      <w:r w:rsidR="006A5444" w:rsidRPr="006A5444">
        <w:rPr>
          <w:rFonts w:asciiTheme="minorHAnsi" w:hAnsiTheme="minorHAnsi" w:cstheme="minorHAnsi"/>
          <w:sz w:val="24"/>
        </w:rPr>
        <w:t>. Maj</w:t>
      </w:r>
      <w:r>
        <w:rPr>
          <w:rFonts w:asciiTheme="minorHAnsi" w:hAnsiTheme="minorHAnsi" w:cstheme="minorHAnsi"/>
          <w:sz w:val="24"/>
        </w:rPr>
        <w:t>ą</w:t>
      </w:r>
      <w:r w:rsidR="006A5444" w:rsidRPr="006A5444">
        <w:rPr>
          <w:rFonts w:asciiTheme="minorHAnsi" w:hAnsiTheme="minorHAnsi" w:cstheme="minorHAnsi"/>
          <w:sz w:val="24"/>
        </w:rPr>
        <w:t>c niska samoocenę, wybieramy takich, po których spodziewamy się, że od nas nie odejdą</w:t>
      </w:r>
      <w:r>
        <w:rPr>
          <w:rFonts w:asciiTheme="minorHAnsi" w:hAnsiTheme="minorHAnsi" w:cstheme="minorHAnsi"/>
          <w:sz w:val="24"/>
        </w:rPr>
        <w:t xml:space="preserve">, a wcale nie takich, którzy nasz będą kochać i szanować. </w:t>
      </w:r>
      <w:r>
        <w:rPr>
          <w:rFonts w:asciiTheme="minorHAnsi" w:hAnsiTheme="minorHAnsi" w:cstheme="minorHAnsi"/>
          <w:sz w:val="24"/>
        </w:rPr>
        <w:lastRenderedPageBreak/>
        <w:t>U</w:t>
      </w:r>
      <w:r w:rsidR="006A5444" w:rsidRPr="006A5444">
        <w:rPr>
          <w:rFonts w:asciiTheme="minorHAnsi" w:hAnsiTheme="minorHAnsi" w:cstheme="minorHAnsi"/>
          <w:sz w:val="24"/>
        </w:rPr>
        <w:t xml:space="preserve">kładamy sobie związki na tej samej zasadzie, rezygnując z zaspokajania swoich potrzeb i </w:t>
      </w:r>
      <w:r>
        <w:rPr>
          <w:rFonts w:asciiTheme="minorHAnsi" w:hAnsiTheme="minorHAnsi" w:cstheme="minorHAnsi"/>
          <w:sz w:val="24"/>
        </w:rPr>
        <w:t>wyrażania</w:t>
      </w:r>
      <w:r w:rsidR="006A5444" w:rsidRPr="006A5444">
        <w:rPr>
          <w:rFonts w:asciiTheme="minorHAnsi" w:hAnsiTheme="minorHAnsi" w:cstheme="minorHAnsi"/>
          <w:sz w:val="24"/>
        </w:rPr>
        <w:t xml:space="preserve"> niezadowolenia w obawie przed odrzuceniem. </w:t>
      </w:r>
    </w:p>
    <w:p w14:paraId="0C01E3A7" w14:textId="25C53EF3" w:rsidR="006A5444" w:rsidRPr="006A5444" w:rsidRDefault="002260AD" w:rsidP="006A5444">
      <w:pPr>
        <w:pStyle w:val="BodyTextIndent2"/>
        <w:spacing w:after="0" w:line="360" w:lineRule="auto"/>
        <w:ind w:left="0" w:right="-567" w:firstLine="567"/>
        <w:rPr>
          <w:rFonts w:cstheme="minorHAnsi"/>
          <w:bCs/>
          <w:sz w:val="24"/>
          <w:szCs w:val="24"/>
        </w:rPr>
      </w:pPr>
      <w:r>
        <w:rPr>
          <w:rFonts w:cstheme="minorHAnsi"/>
          <w:sz w:val="24"/>
          <w:szCs w:val="24"/>
        </w:rPr>
        <w:t>•</w:t>
      </w:r>
      <w:r w:rsidR="006A5444" w:rsidRPr="006A5444">
        <w:rPr>
          <w:rFonts w:cstheme="minorHAnsi"/>
          <w:b/>
          <w:sz w:val="24"/>
          <w:szCs w:val="24"/>
        </w:rPr>
        <w:t xml:space="preserve"> O niepowodzeniu w bliskich relacjach.</w:t>
      </w:r>
      <w:r w:rsidR="006A5444" w:rsidRPr="006A5444">
        <w:rPr>
          <w:rFonts w:cstheme="minorHAnsi"/>
          <w:sz w:val="24"/>
          <w:szCs w:val="24"/>
        </w:rPr>
        <w:t xml:space="preserve"> J</w:t>
      </w:r>
      <w:r w:rsidR="006A5444" w:rsidRPr="006A5444">
        <w:rPr>
          <w:rFonts w:cstheme="minorHAnsi"/>
          <w:bCs/>
          <w:sz w:val="24"/>
          <w:szCs w:val="24"/>
        </w:rPr>
        <w:t>eżeli u podłoża funkcjonowania w związku tkwi przekonanie o własnej nieatrakcyjności</w:t>
      </w:r>
      <w:r w:rsidR="006A5444" w:rsidRPr="006A5444">
        <w:rPr>
          <w:rFonts w:cstheme="minorHAnsi"/>
          <w:sz w:val="24"/>
          <w:szCs w:val="24"/>
        </w:rPr>
        <w:t>, to nie pozwala ono skoncentrować się na własnych odczuciach i „dostroić się” do partnera, lecz każe czujnie śledzić reakcje</w:t>
      </w:r>
      <w:r>
        <w:rPr>
          <w:rFonts w:cstheme="minorHAnsi"/>
          <w:sz w:val="24"/>
          <w:szCs w:val="24"/>
        </w:rPr>
        <w:t xml:space="preserve"> tej drugiej osoby</w:t>
      </w:r>
      <w:r w:rsidR="006A5444" w:rsidRPr="006A5444">
        <w:rPr>
          <w:rFonts w:cstheme="minorHAnsi"/>
          <w:sz w:val="24"/>
          <w:szCs w:val="24"/>
        </w:rPr>
        <w:t>. To jakby</w:t>
      </w:r>
      <w:r w:rsidR="006A5444" w:rsidRPr="006A5444">
        <w:rPr>
          <w:rFonts w:cstheme="minorHAnsi"/>
          <w:bCs/>
          <w:sz w:val="24"/>
          <w:szCs w:val="24"/>
        </w:rPr>
        <w:t xml:space="preserve"> stan ciągłego pogotowia: czekam na sygnał, że mu się nie podobam, że jest niezadowolony, znudzony, rozczarowany, a może nawet już ma mnie c</w:t>
      </w:r>
      <w:r>
        <w:rPr>
          <w:rFonts w:cstheme="minorHAnsi"/>
          <w:bCs/>
          <w:sz w:val="24"/>
          <w:szCs w:val="24"/>
        </w:rPr>
        <w:t>a</w:t>
      </w:r>
      <w:r w:rsidR="006A5444" w:rsidRPr="006A5444">
        <w:rPr>
          <w:rFonts w:cstheme="minorHAnsi"/>
          <w:bCs/>
          <w:sz w:val="24"/>
          <w:szCs w:val="24"/>
        </w:rPr>
        <w:t xml:space="preserve">łkiem dosyć. Taka kontrola nie pozwala na swobodę w relacji. Bywa też, że neutralne sygnały interpretujemy jako skierowane przeciwko nam czy dewaluujące i sami zamieniamy swoje życie w związku w piekło. </w:t>
      </w:r>
    </w:p>
    <w:p w14:paraId="3F873C4F" w14:textId="17DFE8D0" w:rsidR="006A5444" w:rsidRPr="006A5444" w:rsidRDefault="002260AD" w:rsidP="006A5444">
      <w:pPr>
        <w:spacing w:line="360" w:lineRule="auto"/>
        <w:ind w:right="-288" w:firstLine="540"/>
        <w:rPr>
          <w:rFonts w:asciiTheme="minorHAnsi" w:hAnsiTheme="minorHAnsi" w:cstheme="minorHAnsi"/>
          <w:lang w:val="pl-PL"/>
        </w:rPr>
      </w:pPr>
      <w:r>
        <w:rPr>
          <w:rFonts w:asciiTheme="minorHAnsi" w:hAnsiTheme="minorHAnsi" w:cstheme="minorHAnsi"/>
          <w:lang w:val="pl-PL"/>
        </w:rPr>
        <w:t xml:space="preserve">• </w:t>
      </w:r>
      <w:r w:rsidR="006A5444" w:rsidRPr="006A5444">
        <w:rPr>
          <w:rFonts w:asciiTheme="minorHAnsi" w:hAnsiTheme="minorHAnsi" w:cstheme="minorHAnsi"/>
          <w:b/>
          <w:lang w:val="pl-PL"/>
        </w:rPr>
        <w:t>O podejmowaniu nauki, karierze zawodowej i w ogóle o życiowych szansach</w:t>
      </w:r>
      <w:r w:rsidR="006A5444" w:rsidRPr="006A5444">
        <w:rPr>
          <w:rFonts w:asciiTheme="minorHAnsi" w:hAnsiTheme="minorHAnsi" w:cstheme="minorHAnsi"/>
          <w:lang w:val="pl-PL"/>
        </w:rPr>
        <w:t xml:space="preserve">. </w:t>
      </w:r>
      <w:r>
        <w:rPr>
          <w:rFonts w:asciiTheme="minorHAnsi" w:hAnsiTheme="minorHAnsi" w:cstheme="minorHAnsi"/>
          <w:lang w:val="pl-PL"/>
        </w:rPr>
        <w:t>W</w:t>
      </w:r>
      <w:r w:rsidR="006A5444" w:rsidRPr="006A5444">
        <w:rPr>
          <w:rFonts w:asciiTheme="minorHAnsi" w:hAnsiTheme="minorHAnsi" w:cstheme="minorHAnsi"/>
          <w:lang w:val="pl-PL"/>
        </w:rPr>
        <w:t xml:space="preserve"> zdobywaniu wykształcenia i w pracy zawodowej mierzymy niżej niż nasze możliwości, nawet nie rozpoznając swojego potencjału i nie dopuszczając, żeby inni się na nas poznali. </w:t>
      </w:r>
    </w:p>
    <w:p w14:paraId="422176D8" w14:textId="55BED504" w:rsidR="006A5444" w:rsidRPr="006A5444" w:rsidRDefault="002260AD" w:rsidP="006A5444">
      <w:pPr>
        <w:spacing w:line="360" w:lineRule="auto"/>
        <w:ind w:right="-567" w:firstLine="540"/>
        <w:rPr>
          <w:rFonts w:asciiTheme="minorHAnsi" w:hAnsiTheme="minorHAnsi" w:cstheme="minorHAnsi"/>
          <w:lang w:val="pl-PL"/>
        </w:rPr>
      </w:pPr>
      <w:r>
        <w:rPr>
          <w:rFonts w:asciiTheme="minorHAnsi" w:hAnsiTheme="minorHAnsi" w:cstheme="minorHAnsi"/>
          <w:lang w:val="pl-PL"/>
        </w:rPr>
        <w:t xml:space="preserve">• </w:t>
      </w:r>
      <w:r w:rsidR="006A5444" w:rsidRPr="006A5444">
        <w:rPr>
          <w:rFonts w:asciiTheme="minorHAnsi" w:hAnsiTheme="minorHAnsi" w:cstheme="minorHAnsi"/>
          <w:b/>
          <w:lang w:val="pl-PL"/>
        </w:rPr>
        <w:t>O zaprzeczaniu, czyli kompensowaniu niskiej samooceny wywyższaniem się</w:t>
      </w:r>
      <w:r w:rsidR="006A5444" w:rsidRPr="006A5444">
        <w:rPr>
          <w:rFonts w:asciiTheme="minorHAnsi" w:hAnsiTheme="minorHAnsi" w:cstheme="minorHAnsi"/>
          <w:lang w:val="pl-PL"/>
        </w:rPr>
        <w:t xml:space="preserve">. </w:t>
      </w:r>
      <w:r>
        <w:rPr>
          <w:rFonts w:asciiTheme="minorHAnsi" w:hAnsiTheme="minorHAnsi" w:cstheme="minorHAnsi"/>
          <w:lang w:val="pl-PL"/>
        </w:rPr>
        <w:t>Niektóre osoby</w:t>
      </w:r>
      <w:r w:rsidR="006A5444" w:rsidRPr="006A5444">
        <w:rPr>
          <w:rFonts w:asciiTheme="minorHAnsi" w:hAnsiTheme="minorHAnsi" w:cstheme="minorHAnsi"/>
          <w:lang w:val="pl-PL"/>
        </w:rPr>
        <w:t xml:space="preserve"> podkreślają przy każdej okazji swoją ważność, hałaśliwie oznajmiają światu, jakie są świetne i nadzwyczajne, albo </w:t>
      </w:r>
      <w:r>
        <w:rPr>
          <w:rFonts w:asciiTheme="minorHAnsi" w:hAnsiTheme="minorHAnsi" w:cstheme="minorHAnsi"/>
          <w:lang w:val="pl-PL"/>
        </w:rPr>
        <w:t>poniżają i</w:t>
      </w:r>
      <w:r w:rsidR="006A5444" w:rsidRPr="006A5444">
        <w:rPr>
          <w:rFonts w:asciiTheme="minorHAnsi" w:hAnsiTheme="minorHAnsi" w:cstheme="minorHAnsi"/>
          <w:lang w:val="pl-PL"/>
        </w:rPr>
        <w:t xml:space="preserve"> umniejszają innych, bo wtedy na ich tle czują się lepsze. Kto lubi i ceni siebie, kto jest przekonany o swojej wartości, ten nie ma potrzeby udowadniania tego całemu świat</w:t>
      </w:r>
      <w:r>
        <w:rPr>
          <w:rFonts w:asciiTheme="minorHAnsi" w:hAnsiTheme="minorHAnsi" w:cstheme="minorHAnsi"/>
          <w:lang w:val="pl-PL"/>
        </w:rPr>
        <w:t>u</w:t>
      </w:r>
      <w:r w:rsidR="006A5444" w:rsidRPr="006A5444">
        <w:rPr>
          <w:rFonts w:asciiTheme="minorHAnsi" w:hAnsiTheme="minorHAnsi" w:cstheme="minorHAnsi"/>
          <w:lang w:val="pl-PL"/>
        </w:rPr>
        <w:t>. „Udawanie Napoleona” jest mechanizmem kompensacyjnym, który zniechęca ludzi, trzyma ich na odległość, rodzi dyskomfort</w:t>
      </w:r>
      <w:r>
        <w:rPr>
          <w:rFonts w:asciiTheme="minorHAnsi" w:hAnsiTheme="minorHAnsi" w:cstheme="minorHAnsi"/>
          <w:lang w:val="pl-PL"/>
        </w:rPr>
        <w:t xml:space="preserve"> </w:t>
      </w:r>
      <w:r w:rsidR="006A5444" w:rsidRPr="006A5444">
        <w:rPr>
          <w:rFonts w:asciiTheme="minorHAnsi" w:hAnsiTheme="minorHAnsi" w:cstheme="minorHAnsi"/>
          <w:lang w:val="pl-PL"/>
        </w:rPr>
        <w:t xml:space="preserve">i uniemożliwia bliskość. </w:t>
      </w:r>
    </w:p>
    <w:p w14:paraId="18D915A3" w14:textId="77777777" w:rsidR="006A5444" w:rsidRPr="006A5444" w:rsidRDefault="006A5444" w:rsidP="006A5444">
      <w:pPr>
        <w:pStyle w:val="PlainText"/>
        <w:tabs>
          <w:tab w:val="left" w:pos="9072"/>
        </w:tabs>
        <w:spacing w:line="360" w:lineRule="auto"/>
        <w:ind w:right="-288" w:firstLine="540"/>
        <w:rPr>
          <w:rFonts w:asciiTheme="minorHAnsi" w:hAnsiTheme="minorHAnsi" w:cstheme="minorHAnsi"/>
          <w:sz w:val="24"/>
          <w:szCs w:val="24"/>
        </w:rPr>
      </w:pPr>
    </w:p>
    <w:p w14:paraId="5B1FC789" w14:textId="77777777" w:rsidR="006A5444" w:rsidRPr="006A5444" w:rsidRDefault="006A5444" w:rsidP="006A5444">
      <w:pPr>
        <w:pStyle w:val="PlainText"/>
        <w:tabs>
          <w:tab w:val="left" w:pos="9072"/>
        </w:tabs>
        <w:spacing w:line="360" w:lineRule="auto"/>
        <w:ind w:right="-288"/>
        <w:rPr>
          <w:rFonts w:asciiTheme="minorHAnsi" w:hAnsiTheme="minorHAnsi" w:cstheme="minorHAnsi"/>
          <w:b/>
          <w:sz w:val="24"/>
          <w:szCs w:val="24"/>
        </w:rPr>
      </w:pPr>
      <w:r w:rsidRPr="006A5444">
        <w:rPr>
          <w:rFonts w:asciiTheme="minorHAnsi" w:hAnsiTheme="minorHAnsi" w:cstheme="minorHAnsi"/>
          <w:b/>
          <w:sz w:val="24"/>
          <w:szCs w:val="24"/>
        </w:rPr>
        <w:t xml:space="preserve">Nasze przekonania mają siłę sprawczą </w:t>
      </w:r>
    </w:p>
    <w:p w14:paraId="6D36AAE2" w14:textId="77777777" w:rsidR="006A5444" w:rsidRPr="006A5444" w:rsidRDefault="006A5444" w:rsidP="006A5444">
      <w:pPr>
        <w:pStyle w:val="BodyTextIndent2"/>
        <w:spacing w:after="0" w:line="360" w:lineRule="auto"/>
        <w:ind w:left="0" w:right="-709" w:firstLine="567"/>
        <w:rPr>
          <w:rFonts w:cstheme="minorHAnsi"/>
          <w:sz w:val="24"/>
          <w:szCs w:val="24"/>
        </w:rPr>
      </w:pPr>
      <w:r w:rsidRPr="006A5444">
        <w:rPr>
          <w:rFonts w:cstheme="minorHAnsi"/>
          <w:sz w:val="24"/>
          <w:szCs w:val="24"/>
        </w:rPr>
        <w:t xml:space="preserve">Oto kilka z nich: „Nikt nie będzie chciał ze mną być”, „Jestem do niczego”, “Nie jestem atrakcyjną kobietą/mężczyzną”, „Nic mi nigdy nie wychodzi”, „Jestem jedną wielką porażką”. Mają one – niestety – dużą siłę sprawczą. W jaki sposób się to dzieje? </w:t>
      </w:r>
    </w:p>
    <w:p w14:paraId="65469151" w14:textId="12F32763" w:rsidR="006A5444" w:rsidRPr="006A5444" w:rsidRDefault="006A5444" w:rsidP="00941628">
      <w:pPr>
        <w:pStyle w:val="BodyTextIndent2"/>
        <w:numPr>
          <w:ilvl w:val="0"/>
          <w:numId w:val="24"/>
        </w:numPr>
        <w:spacing w:after="0" w:line="240" w:lineRule="auto"/>
        <w:ind w:right="-709"/>
        <w:rPr>
          <w:rFonts w:cstheme="minorHAnsi"/>
          <w:sz w:val="24"/>
          <w:szCs w:val="24"/>
        </w:rPr>
      </w:pPr>
      <w:r w:rsidRPr="006A5444">
        <w:rPr>
          <w:rFonts w:cstheme="minorHAnsi"/>
          <w:sz w:val="24"/>
          <w:szCs w:val="24"/>
        </w:rPr>
        <w:t>Po pierwsze</w:t>
      </w:r>
      <w:r w:rsidRPr="006A5444">
        <w:rPr>
          <w:rFonts w:cstheme="minorHAnsi"/>
          <w:b/>
          <w:sz w:val="24"/>
          <w:szCs w:val="24"/>
        </w:rPr>
        <w:t xml:space="preserve"> </w:t>
      </w:r>
      <w:r w:rsidRPr="006A5444">
        <w:rPr>
          <w:rFonts w:cstheme="minorHAnsi"/>
          <w:sz w:val="24"/>
          <w:szCs w:val="24"/>
        </w:rPr>
        <w:t>– poprzez nasz język ciała, czyli niewerbalne komunikaty: głowa wciśnięta w ra</w:t>
      </w:r>
      <w:r w:rsidR="00941628">
        <w:rPr>
          <w:rFonts w:cstheme="minorHAnsi"/>
          <w:sz w:val="24"/>
          <w:szCs w:val="24"/>
        </w:rPr>
        <w:t>m</w:t>
      </w:r>
      <w:r w:rsidRPr="006A5444">
        <w:rPr>
          <w:rFonts w:cstheme="minorHAnsi"/>
          <w:sz w:val="24"/>
          <w:szCs w:val="24"/>
        </w:rPr>
        <w:t xml:space="preserve">iona, wklęśnięte piersi, sztywne biodra, spuszczony wzrok, mała swoboda ruchów. </w:t>
      </w:r>
    </w:p>
    <w:p w14:paraId="5F41BBF2" w14:textId="77777777" w:rsidR="006A5444" w:rsidRPr="006A5444" w:rsidRDefault="006A5444" w:rsidP="00941628">
      <w:pPr>
        <w:pStyle w:val="BodyTextIndent2"/>
        <w:numPr>
          <w:ilvl w:val="0"/>
          <w:numId w:val="24"/>
        </w:numPr>
        <w:spacing w:after="0" w:line="240" w:lineRule="auto"/>
        <w:ind w:right="-709"/>
        <w:rPr>
          <w:rFonts w:cstheme="minorHAnsi"/>
          <w:sz w:val="24"/>
          <w:szCs w:val="24"/>
        </w:rPr>
      </w:pPr>
      <w:r w:rsidRPr="006A5444">
        <w:rPr>
          <w:rFonts w:cstheme="minorHAnsi"/>
          <w:sz w:val="24"/>
          <w:szCs w:val="24"/>
        </w:rPr>
        <w:t xml:space="preserve">Po drugie – poprzez nasze zachowania: przemykanie pod ściana, trzymanie się zawsze jakby w drugim rzędzie, niepodtrzymywanie konwersacji, niewystępowanie z inicjatywą (rzeczywiście „ciche myszki” rzadko mają powodzenie). </w:t>
      </w:r>
    </w:p>
    <w:p w14:paraId="77D425DA" w14:textId="153AA9CE" w:rsidR="006A5444" w:rsidRDefault="006A5444" w:rsidP="00941628">
      <w:pPr>
        <w:pStyle w:val="BodyTextIndent2"/>
        <w:numPr>
          <w:ilvl w:val="0"/>
          <w:numId w:val="24"/>
        </w:numPr>
        <w:spacing w:after="0" w:line="240" w:lineRule="auto"/>
        <w:ind w:right="-709"/>
        <w:rPr>
          <w:rFonts w:cstheme="minorHAnsi"/>
          <w:sz w:val="24"/>
          <w:szCs w:val="24"/>
        </w:rPr>
      </w:pPr>
      <w:r w:rsidRPr="006A5444">
        <w:rPr>
          <w:rFonts w:cstheme="minorHAnsi"/>
          <w:sz w:val="24"/>
          <w:szCs w:val="24"/>
        </w:rPr>
        <w:t xml:space="preserve">Po trzecie – poprzez słabe funkcjonowanie na poziomie poznawczym, zwłaszcza w sytuacji, gdy nam zależy. Tracimy koncept, nie rozpoznajemy aluzji i zaczepek, interpretujemy niejasne i nawet jasne pozytywne sygnały na swoją niekorzyść. </w:t>
      </w:r>
    </w:p>
    <w:p w14:paraId="0FE09EDC" w14:textId="77777777" w:rsidR="006A5444" w:rsidRPr="006A5444" w:rsidRDefault="006A5444" w:rsidP="006A5444">
      <w:pPr>
        <w:pStyle w:val="BodyTextIndent2"/>
        <w:spacing w:after="0" w:line="360" w:lineRule="auto"/>
        <w:ind w:left="0" w:right="-709"/>
        <w:rPr>
          <w:rFonts w:cstheme="minorHAnsi"/>
          <w:sz w:val="24"/>
          <w:szCs w:val="24"/>
        </w:rPr>
      </w:pPr>
    </w:p>
    <w:p w14:paraId="373B172B" w14:textId="77777777" w:rsidR="006A5444" w:rsidRPr="006A5444" w:rsidRDefault="006A5444" w:rsidP="006A5444">
      <w:pPr>
        <w:spacing w:line="360" w:lineRule="auto"/>
        <w:ind w:right="-993"/>
        <w:rPr>
          <w:rFonts w:asciiTheme="minorHAnsi" w:eastAsia="Calibri" w:hAnsiTheme="minorHAnsi" w:cstheme="minorHAnsi"/>
          <w:b/>
          <w:lang w:val="pl-PL"/>
        </w:rPr>
      </w:pPr>
      <w:r w:rsidRPr="006A5444">
        <w:rPr>
          <w:rFonts w:asciiTheme="minorHAnsi" w:eastAsia="Calibri" w:hAnsiTheme="minorHAnsi" w:cstheme="minorHAnsi"/>
          <w:b/>
          <w:lang w:val="pl-PL"/>
        </w:rPr>
        <w:t xml:space="preserve"> Jak niskie poczucie własnej wartości przyczynia się do powstawania uzależnienia?</w:t>
      </w:r>
    </w:p>
    <w:p w14:paraId="70F49DC4" w14:textId="405C0F4F" w:rsidR="006A5444" w:rsidRPr="006A5444" w:rsidRDefault="006A5444" w:rsidP="006A5444">
      <w:pPr>
        <w:spacing w:line="360" w:lineRule="auto"/>
        <w:ind w:right="-709" w:firstLine="567"/>
        <w:rPr>
          <w:rFonts w:asciiTheme="minorHAnsi" w:hAnsiTheme="minorHAnsi" w:cstheme="minorHAnsi"/>
          <w:lang w:val="pl-PL"/>
        </w:rPr>
      </w:pPr>
      <w:r w:rsidRPr="006A5444">
        <w:rPr>
          <w:rFonts w:asciiTheme="minorHAnsi" w:eastAsia="Calibri" w:hAnsiTheme="minorHAnsi" w:cstheme="minorHAnsi"/>
          <w:lang w:val="pl-PL"/>
        </w:rPr>
        <w:lastRenderedPageBreak/>
        <w:t>Najkrócej można to sf</w:t>
      </w:r>
      <w:r w:rsidR="00EE6272">
        <w:rPr>
          <w:rFonts w:asciiTheme="minorHAnsi" w:eastAsia="Calibri" w:hAnsiTheme="minorHAnsi" w:cstheme="minorHAnsi"/>
          <w:lang w:val="pl-PL"/>
        </w:rPr>
        <w:t>or</w:t>
      </w:r>
      <w:r w:rsidRPr="006A5444">
        <w:rPr>
          <w:rFonts w:asciiTheme="minorHAnsi" w:eastAsia="Calibri" w:hAnsiTheme="minorHAnsi" w:cstheme="minorHAnsi"/>
          <w:lang w:val="pl-PL"/>
        </w:rPr>
        <w:t>mułować tak: substancja chemiczna stanowi skuteczne znieczulenie bólu, wstydu i lęku wynikającego z niskiej samooceny. A przez to stwarza złudzenie, że pomaga w funkcjonowaniu, zwłaszcza w kontaktach z ludźmi. Tymczasem wciąga człowieka coraz głębiej w pułapkę, z jednej strony stwarzając problemy, których</w:t>
      </w:r>
      <w:r w:rsidR="00EE6272">
        <w:rPr>
          <w:rFonts w:asciiTheme="minorHAnsi" w:eastAsia="Calibri" w:hAnsiTheme="minorHAnsi" w:cstheme="minorHAnsi"/>
          <w:lang w:val="pl-PL"/>
        </w:rPr>
        <w:t xml:space="preserve"> świadomość</w:t>
      </w:r>
      <w:r w:rsidRPr="006A5444">
        <w:rPr>
          <w:rFonts w:asciiTheme="minorHAnsi" w:eastAsia="Calibri" w:hAnsiTheme="minorHAnsi" w:cstheme="minorHAnsi"/>
          <w:lang w:val="pl-PL"/>
        </w:rPr>
        <w:t xml:space="preserve"> trzeba zagłuszać alkoholem, z drugiej – oduczając coraz skuteczniej od konstruktywnego, ale trudnego i czasochłonnego rozwiązywania problemów </w:t>
      </w:r>
      <w:r w:rsidR="00EE6272">
        <w:rPr>
          <w:rFonts w:asciiTheme="minorHAnsi" w:eastAsia="Calibri" w:hAnsiTheme="minorHAnsi" w:cstheme="minorHAnsi"/>
          <w:lang w:val="pl-PL"/>
        </w:rPr>
        <w:t xml:space="preserve">i </w:t>
      </w:r>
      <w:r w:rsidRPr="006A5444">
        <w:rPr>
          <w:rFonts w:asciiTheme="minorHAnsi" w:eastAsia="Calibri" w:hAnsiTheme="minorHAnsi" w:cstheme="minorHAnsi"/>
          <w:lang w:val="pl-PL"/>
        </w:rPr>
        <w:t>radzenia sobie z życiem. Powstaje w ten sposób błędne koło, a mechanizm jego działania na przykładzie wstydu z</w:t>
      </w:r>
      <w:r w:rsidRPr="006A5444">
        <w:rPr>
          <w:rFonts w:asciiTheme="minorHAnsi" w:hAnsiTheme="minorHAnsi" w:cstheme="minorHAnsi"/>
          <w:lang w:val="pl-PL"/>
        </w:rPr>
        <w:t xml:space="preserve">dumiewająco trafnie opisuje </w:t>
      </w:r>
      <w:proofErr w:type="spellStart"/>
      <w:r w:rsidRPr="006A5444">
        <w:rPr>
          <w:rFonts w:asciiTheme="minorHAnsi" w:hAnsiTheme="minorHAnsi" w:cstheme="minorHAnsi"/>
          <w:lang w:val="pl-PL"/>
        </w:rPr>
        <w:t>Antoine</w:t>
      </w:r>
      <w:proofErr w:type="spellEnd"/>
      <w:r w:rsidRPr="006A5444">
        <w:rPr>
          <w:rFonts w:asciiTheme="minorHAnsi" w:hAnsiTheme="minorHAnsi" w:cstheme="minorHAnsi"/>
          <w:lang w:val="pl-PL"/>
        </w:rPr>
        <w:t xml:space="preserve"> de Saint-</w:t>
      </w:r>
      <w:proofErr w:type="spellStart"/>
      <w:r w:rsidRPr="006A5444">
        <w:rPr>
          <w:rFonts w:asciiTheme="minorHAnsi" w:hAnsiTheme="minorHAnsi" w:cstheme="minorHAnsi"/>
          <w:lang w:val="pl-PL"/>
        </w:rPr>
        <w:t>Exupery</w:t>
      </w:r>
      <w:proofErr w:type="spellEnd"/>
      <w:r w:rsidRPr="006A5444">
        <w:rPr>
          <w:rFonts w:asciiTheme="minorHAnsi" w:hAnsiTheme="minorHAnsi" w:cstheme="minorHAnsi"/>
          <w:lang w:val="pl-PL"/>
        </w:rPr>
        <w:t xml:space="preserve"> w „Małym Księciu” – książce zapewne znanej wszystkim:</w:t>
      </w:r>
    </w:p>
    <w:p w14:paraId="73555D8A" w14:textId="77777777" w:rsidR="006A5444" w:rsidRPr="006A5444" w:rsidRDefault="006A5444" w:rsidP="00EE6272">
      <w:pPr>
        <w:pStyle w:val="NormalWeb"/>
        <w:spacing w:before="0" w:beforeAutospacing="0" w:after="0" w:afterAutospacing="0"/>
        <w:ind w:right="-709"/>
        <w:rPr>
          <w:rFonts w:asciiTheme="minorHAnsi" w:hAnsiTheme="minorHAnsi" w:cstheme="minorHAnsi"/>
          <w:i/>
        </w:rPr>
      </w:pPr>
      <w:r w:rsidRPr="006A5444">
        <w:rPr>
          <w:rFonts w:asciiTheme="minorHAnsi" w:hAnsiTheme="minorHAnsi" w:cstheme="minorHAnsi"/>
          <w:i/>
        </w:rPr>
        <w:t xml:space="preserve"> </w:t>
      </w:r>
      <w:r w:rsidRPr="006A5444">
        <w:rPr>
          <w:rFonts w:asciiTheme="minorHAnsi" w:hAnsiTheme="minorHAnsi" w:cstheme="minorHAnsi"/>
          <w:i/>
          <w:noProof/>
        </w:rPr>
        <w:drawing>
          <wp:inline distT="0" distB="0" distL="0" distR="0" wp14:anchorId="06339EF7" wp14:editId="05660CF3">
            <wp:extent cx="334010" cy="8255"/>
            <wp:effectExtent l="0" t="0" r="0" b="0"/>
            <wp:docPr id="4" name="Obraz 1" descr="http://biblioteka.kijowski.pl/st_exupery%20%20antoine%20de/polski/12_plik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blioteka.kijowski.pl/st_exupery%20%20antoine%20de/polski/12_pliki/a.gif"/>
                    <pic:cNvPicPr>
                      <a:picLocks noChangeAspect="1" noChangeArrowheads="1"/>
                    </pic:cNvPicPr>
                  </pic:nvPicPr>
                  <pic:blipFill>
                    <a:blip r:embed="rId10"/>
                    <a:srcRect/>
                    <a:stretch>
                      <a:fillRect/>
                    </a:stretch>
                  </pic:blipFill>
                  <pic:spPr bwMode="auto">
                    <a:xfrm>
                      <a:off x="0" y="0"/>
                      <a:ext cx="334010" cy="8255"/>
                    </a:xfrm>
                    <a:prstGeom prst="rect">
                      <a:avLst/>
                    </a:prstGeom>
                    <a:noFill/>
                    <a:ln w="9525">
                      <a:noFill/>
                      <a:miter lim="800000"/>
                      <a:headEnd/>
                      <a:tailEnd/>
                    </a:ln>
                  </pic:spPr>
                </pic:pic>
              </a:graphicData>
            </a:graphic>
          </wp:inline>
        </w:drawing>
      </w:r>
      <w:r w:rsidRPr="006A5444">
        <w:rPr>
          <w:rFonts w:asciiTheme="minorHAnsi" w:hAnsiTheme="minorHAnsi" w:cstheme="minorHAnsi"/>
          <w:i/>
        </w:rPr>
        <w:t xml:space="preserve">Następną planetę zajmował Pijak. Te odwiedziny trwały bardzo krótko, pogrążyły jednak Małego Księcia w głębokim smutku. </w:t>
      </w:r>
    </w:p>
    <w:p w14:paraId="2CF2625B" w14:textId="77777777" w:rsidR="006A5444" w:rsidRPr="006A5444" w:rsidRDefault="006A5444" w:rsidP="00EE6272">
      <w:pPr>
        <w:pStyle w:val="NormalWeb"/>
        <w:spacing w:before="0" w:beforeAutospacing="0" w:after="0" w:afterAutospacing="0"/>
        <w:ind w:right="-709"/>
        <w:rPr>
          <w:rFonts w:asciiTheme="minorHAnsi" w:hAnsiTheme="minorHAnsi" w:cstheme="minorHAnsi"/>
          <w:i/>
        </w:rPr>
      </w:pPr>
      <w:r w:rsidRPr="006A5444">
        <w:rPr>
          <w:rFonts w:asciiTheme="minorHAnsi" w:hAnsiTheme="minorHAnsi" w:cstheme="minorHAnsi"/>
        </w:rPr>
        <w:t xml:space="preserve">– </w:t>
      </w:r>
      <w:r w:rsidRPr="006A5444">
        <w:rPr>
          <w:rFonts w:asciiTheme="minorHAnsi" w:hAnsiTheme="minorHAnsi" w:cstheme="minorHAnsi"/>
          <w:i/>
        </w:rPr>
        <w:t xml:space="preserve">Co ty tu robisz? </w:t>
      </w:r>
      <w:r w:rsidRPr="006A5444">
        <w:rPr>
          <w:rFonts w:asciiTheme="minorHAnsi" w:hAnsiTheme="minorHAnsi" w:cstheme="minorHAnsi"/>
        </w:rPr>
        <w:t>–</w:t>
      </w:r>
      <w:r w:rsidRPr="006A5444">
        <w:rPr>
          <w:rFonts w:asciiTheme="minorHAnsi" w:hAnsiTheme="minorHAnsi" w:cstheme="minorHAnsi"/>
          <w:i/>
        </w:rPr>
        <w:t xml:space="preserve"> spytał Pijaka, którego zastał siedzącego w milczeniu przed baterią butelek pełnych i baterią butelek pustych. </w:t>
      </w:r>
    </w:p>
    <w:p w14:paraId="69B41433" w14:textId="77777777" w:rsidR="006A5444" w:rsidRPr="006A5444" w:rsidRDefault="006A5444" w:rsidP="00EE6272">
      <w:pPr>
        <w:pStyle w:val="NormalWeb"/>
        <w:spacing w:before="0" w:beforeAutospacing="0" w:after="0" w:afterAutospacing="0"/>
        <w:ind w:right="-709"/>
        <w:rPr>
          <w:rFonts w:asciiTheme="minorHAnsi" w:hAnsiTheme="minorHAnsi" w:cstheme="minorHAnsi"/>
          <w:i/>
        </w:rPr>
      </w:pPr>
      <w:r w:rsidRPr="006A5444">
        <w:rPr>
          <w:rFonts w:asciiTheme="minorHAnsi" w:hAnsiTheme="minorHAnsi" w:cstheme="minorHAnsi"/>
        </w:rPr>
        <w:t xml:space="preserve">– </w:t>
      </w:r>
      <w:r w:rsidRPr="006A5444">
        <w:rPr>
          <w:rFonts w:asciiTheme="minorHAnsi" w:hAnsiTheme="minorHAnsi" w:cstheme="minorHAnsi"/>
          <w:i/>
        </w:rPr>
        <w:t xml:space="preserve">Piję </w:t>
      </w:r>
      <w:r w:rsidRPr="006A5444">
        <w:rPr>
          <w:rFonts w:asciiTheme="minorHAnsi" w:hAnsiTheme="minorHAnsi" w:cstheme="minorHAnsi"/>
        </w:rPr>
        <w:t>–</w:t>
      </w:r>
      <w:r w:rsidRPr="006A5444">
        <w:rPr>
          <w:rFonts w:asciiTheme="minorHAnsi" w:hAnsiTheme="minorHAnsi" w:cstheme="minorHAnsi"/>
          <w:i/>
        </w:rPr>
        <w:t xml:space="preserve"> odpowiedział ponuro Pijak. </w:t>
      </w:r>
    </w:p>
    <w:p w14:paraId="3C77CBE2" w14:textId="77777777" w:rsidR="006A5444" w:rsidRPr="006A5444" w:rsidRDefault="006A5444" w:rsidP="00EE6272">
      <w:pPr>
        <w:pStyle w:val="NormalWeb"/>
        <w:spacing w:before="0" w:beforeAutospacing="0" w:after="0" w:afterAutospacing="0"/>
        <w:ind w:right="-709"/>
        <w:rPr>
          <w:rFonts w:asciiTheme="minorHAnsi" w:hAnsiTheme="minorHAnsi" w:cstheme="minorHAnsi"/>
          <w:i/>
        </w:rPr>
      </w:pPr>
      <w:r w:rsidRPr="006A5444">
        <w:rPr>
          <w:rFonts w:asciiTheme="minorHAnsi" w:hAnsiTheme="minorHAnsi" w:cstheme="minorHAnsi"/>
        </w:rPr>
        <w:t>–</w:t>
      </w:r>
      <w:r w:rsidRPr="006A5444">
        <w:rPr>
          <w:rFonts w:asciiTheme="minorHAnsi" w:hAnsiTheme="minorHAnsi" w:cstheme="minorHAnsi"/>
          <w:i/>
        </w:rPr>
        <w:t xml:space="preserve"> Dlaczego pijesz? </w:t>
      </w:r>
      <w:r w:rsidRPr="006A5444">
        <w:rPr>
          <w:rFonts w:asciiTheme="minorHAnsi" w:hAnsiTheme="minorHAnsi" w:cstheme="minorHAnsi"/>
        </w:rPr>
        <w:t>–</w:t>
      </w:r>
      <w:r w:rsidRPr="006A5444">
        <w:rPr>
          <w:rFonts w:asciiTheme="minorHAnsi" w:hAnsiTheme="minorHAnsi" w:cstheme="minorHAnsi"/>
          <w:i/>
        </w:rPr>
        <w:t xml:space="preserve"> spytał Mały Książę. </w:t>
      </w:r>
    </w:p>
    <w:p w14:paraId="5AD57165" w14:textId="77777777" w:rsidR="006A5444" w:rsidRPr="006A5444" w:rsidRDefault="006A5444" w:rsidP="00EE6272">
      <w:pPr>
        <w:pStyle w:val="NormalWeb"/>
        <w:spacing w:before="0" w:beforeAutospacing="0" w:after="0" w:afterAutospacing="0"/>
        <w:ind w:right="-709"/>
        <w:rPr>
          <w:rFonts w:asciiTheme="minorHAnsi" w:hAnsiTheme="minorHAnsi" w:cstheme="minorHAnsi"/>
          <w:i/>
        </w:rPr>
      </w:pPr>
      <w:r w:rsidRPr="006A5444">
        <w:rPr>
          <w:rFonts w:asciiTheme="minorHAnsi" w:hAnsiTheme="minorHAnsi" w:cstheme="minorHAnsi"/>
        </w:rPr>
        <w:t>–</w:t>
      </w:r>
      <w:r w:rsidRPr="006A5444">
        <w:rPr>
          <w:rFonts w:asciiTheme="minorHAnsi" w:hAnsiTheme="minorHAnsi" w:cstheme="minorHAnsi"/>
          <w:i/>
        </w:rPr>
        <w:t xml:space="preserve"> Aby zapomnieć </w:t>
      </w:r>
      <w:r w:rsidRPr="006A5444">
        <w:rPr>
          <w:rFonts w:asciiTheme="minorHAnsi" w:hAnsiTheme="minorHAnsi" w:cstheme="minorHAnsi"/>
        </w:rPr>
        <w:t>–</w:t>
      </w:r>
      <w:r w:rsidRPr="006A5444">
        <w:rPr>
          <w:rFonts w:asciiTheme="minorHAnsi" w:hAnsiTheme="minorHAnsi" w:cstheme="minorHAnsi"/>
          <w:i/>
        </w:rPr>
        <w:t xml:space="preserve"> odpowiedział Pijak. </w:t>
      </w:r>
    </w:p>
    <w:p w14:paraId="496C16CB" w14:textId="77777777" w:rsidR="006A5444" w:rsidRPr="006A5444" w:rsidRDefault="006A5444" w:rsidP="00EE6272">
      <w:pPr>
        <w:pStyle w:val="NormalWeb"/>
        <w:spacing w:before="0" w:beforeAutospacing="0" w:after="0" w:afterAutospacing="0"/>
        <w:ind w:right="-709"/>
        <w:rPr>
          <w:rFonts w:asciiTheme="minorHAnsi" w:hAnsiTheme="minorHAnsi" w:cstheme="minorHAnsi"/>
          <w:i/>
        </w:rPr>
      </w:pPr>
      <w:r w:rsidRPr="006A5444">
        <w:rPr>
          <w:rFonts w:asciiTheme="minorHAnsi" w:hAnsiTheme="minorHAnsi" w:cstheme="minorHAnsi"/>
        </w:rPr>
        <w:t>–</w:t>
      </w:r>
      <w:r w:rsidRPr="006A5444">
        <w:rPr>
          <w:rFonts w:asciiTheme="minorHAnsi" w:hAnsiTheme="minorHAnsi" w:cstheme="minorHAnsi"/>
          <w:i/>
        </w:rPr>
        <w:t xml:space="preserve"> O czym zapomnieć? </w:t>
      </w:r>
      <w:r w:rsidRPr="006A5444">
        <w:rPr>
          <w:rFonts w:asciiTheme="minorHAnsi" w:hAnsiTheme="minorHAnsi" w:cstheme="minorHAnsi"/>
        </w:rPr>
        <w:t>–</w:t>
      </w:r>
      <w:r w:rsidRPr="006A5444">
        <w:rPr>
          <w:rFonts w:asciiTheme="minorHAnsi" w:hAnsiTheme="minorHAnsi" w:cstheme="minorHAnsi"/>
          <w:i/>
        </w:rPr>
        <w:t xml:space="preserve"> zaniepokoił się Mały Książę, który już zaczął mu współczuć. </w:t>
      </w:r>
    </w:p>
    <w:p w14:paraId="52B34130" w14:textId="77777777" w:rsidR="006A5444" w:rsidRPr="006A5444" w:rsidRDefault="006A5444" w:rsidP="00EE6272">
      <w:pPr>
        <w:pStyle w:val="NormalWeb"/>
        <w:spacing w:before="0" w:beforeAutospacing="0" w:after="0" w:afterAutospacing="0"/>
        <w:ind w:right="-709"/>
        <w:rPr>
          <w:rFonts w:asciiTheme="minorHAnsi" w:hAnsiTheme="minorHAnsi" w:cstheme="minorHAnsi"/>
          <w:i/>
        </w:rPr>
      </w:pPr>
      <w:r w:rsidRPr="006A5444">
        <w:rPr>
          <w:rFonts w:asciiTheme="minorHAnsi" w:hAnsiTheme="minorHAnsi" w:cstheme="minorHAnsi"/>
        </w:rPr>
        <w:t>–</w:t>
      </w:r>
      <w:r w:rsidRPr="006A5444">
        <w:rPr>
          <w:rFonts w:asciiTheme="minorHAnsi" w:hAnsiTheme="minorHAnsi" w:cstheme="minorHAnsi"/>
          <w:i/>
        </w:rPr>
        <w:t xml:space="preserve"> Aby zapomnieć, że się wstydzę </w:t>
      </w:r>
      <w:r w:rsidRPr="006A5444">
        <w:rPr>
          <w:rFonts w:asciiTheme="minorHAnsi" w:hAnsiTheme="minorHAnsi" w:cstheme="minorHAnsi"/>
        </w:rPr>
        <w:t>–</w:t>
      </w:r>
      <w:r w:rsidRPr="006A5444">
        <w:rPr>
          <w:rFonts w:asciiTheme="minorHAnsi" w:hAnsiTheme="minorHAnsi" w:cstheme="minorHAnsi"/>
          <w:i/>
        </w:rPr>
        <w:t xml:space="preserve"> stwierdził Pijak, schylając głowę. </w:t>
      </w:r>
    </w:p>
    <w:p w14:paraId="41D8A74D" w14:textId="77777777" w:rsidR="006A5444" w:rsidRPr="006A5444" w:rsidRDefault="006A5444" w:rsidP="00EE6272">
      <w:pPr>
        <w:pStyle w:val="NormalWeb"/>
        <w:spacing w:before="0" w:beforeAutospacing="0" w:after="0" w:afterAutospacing="0"/>
        <w:ind w:right="-709"/>
        <w:rPr>
          <w:rFonts w:asciiTheme="minorHAnsi" w:hAnsiTheme="minorHAnsi" w:cstheme="minorHAnsi"/>
          <w:i/>
        </w:rPr>
      </w:pPr>
      <w:r w:rsidRPr="006A5444">
        <w:rPr>
          <w:rFonts w:asciiTheme="minorHAnsi" w:hAnsiTheme="minorHAnsi" w:cstheme="minorHAnsi"/>
        </w:rPr>
        <w:t>–</w:t>
      </w:r>
      <w:r w:rsidRPr="006A5444">
        <w:rPr>
          <w:rFonts w:asciiTheme="minorHAnsi" w:hAnsiTheme="minorHAnsi" w:cstheme="minorHAnsi"/>
          <w:i/>
        </w:rPr>
        <w:t xml:space="preserve"> Czego się wstydzisz? </w:t>
      </w:r>
      <w:r w:rsidRPr="006A5444">
        <w:rPr>
          <w:rFonts w:asciiTheme="minorHAnsi" w:hAnsiTheme="minorHAnsi" w:cstheme="minorHAnsi"/>
        </w:rPr>
        <w:t>–</w:t>
      </w:r>
      <w:r w:rsidRPr="006A5444">
        <w:rPr>
          <w:rFonts w:asciiTheme="minorHAnsi" w:hAnsiTheme="minorHAnsi" w:cstheme="minorHAnsi"/>
          <w:i/>
        </w:rPr>
        <w:t xml:space="preserve"> dopytywał się Mały Książę, chcąc mu pomóc. </w:t>
      </w:r>
    </w:p>
    <w:p w14:paraId="2F971F26" w14:textId="77777777" w:rsidR="006A5444" w:rsidRPr="006A5444" w:rsidRDefault="006A5444" w:rsidP="00EE6272">
      <w:pPr>
        <w:pStyle w:val="NormalWeb"/>
        <w:spacing w:before="0" w:beforeAutospacing="0" w:after="0" w:afterAutospacing="0"/>
        <w:ind w:right="-709"/>
        <w:rPr>
          <w:rFonts w:asciiTheme="minorHAnsi" w:hAnsiTheme="minorHAnsi" w:cstheme="minorHAnsi"/>
          <w:i/>
        </w:rPr>
      </w:pPr>
      <w:r w:rsidRPr="006A5444">
        <w:rPr>
          <w:rFonts w:asciiTheme="minorHAnsi" w:hAnsiTheme="minorHAnsi" w:cstheme="minorHAnsi"/>
        </w:rPr>
        <w:t>–</w:t>
      </w:r>
      <w:r w:rsidRPr="006A5444">
        <w:rPr>
          <w:rFonts w:asciiTheme="minorHAnsi" w:hAnsiTheme="minorHAnsi" w:cstheme="minorHAnsi"/>
          <w:i/>
        </w:rPr>
        <w:t xml:space="preserve"> Wstydzę się, że piję </w:t>
      </w:r>
    </w:p>
    <w:p w14:paraId="5392B70A" w14:textId="77777777" w:rsidR="006A5444" w:rsidRPr="006A5444" w:rsidRDefault="006A5444" w:rsidP="00EE6272">
      <w:pPr>
        <w:ind w:right="-993" w:firstLine="567"/>
        <w:rPr>
          <w:rFonts w:asciiTheme="minorHAnsi" w:hAnsiTheme="minorHAnsi" w:cstheme="minorHAnsi"/>
          <w:b/>
          <w:bCs/>
          <w:lang w:val="pl-PL"/>
        </w:rPr>
      </w:pPr>
    </w:p>
    <w:p w14:paraId="3E84EA5A" w14:textId="77777777" w:rsidR="006A5444" w:rsidRPr="006A5444" w:rsidRDefault="006A5444" w:rsidP="006A5444">
      <w:pPr>
        <w:pStyle w:val="BodyTextIndent2"/>
        <w:spacing w:after="0" w:line="360" w:lineRule="auto"/>
        <w:ind w:left="0"/>
        <w:rPr>
          <w:rFonts w:cstheme="minorHAnsi"/>
          <w:b/>
          <w:bCs/>
          <w:sz w:val="24"/>
          <w:szCs w:val="24"/>
        </w:rPr>
      </w:pPr>
      <w:r w:rsidRPr="006A5444">
        <w:rPr>
          <w:rFonts w:cstheme="minorHAnsi"/>
          <w:b/>
          <w:bCs/>
          <w:sz w:val="24"/>
          <w:szCs w:val="24"/>
        </w:rPr>
        <w:t>III. JAK MOŻNA ZMIENIĆ SAMOOCENĘ</w:t>
      </w:r>
    </w:p>
    <w:p w14:paraId="0C1F51DF" w14:textId="77777777" w:rsidR="006A5444" w:rsidRPr="006A5444" w:rsidRDefault="006A5444" w:rsidP="006A5444">
      <w:pPr>
        <w:spacing w:line="360" w:lineRule="auto"/>
        <w:ind w:right="-993"/>
        <w:rPr>
          <w:rFonts w:asciiTheme="minorHAnsi" w:eastAsia="Calibri" w:hAnsiTheme="minorHAnsi" w:cstheme="minorHAnsi"/>
          <w:b/>
          <w:lang w:val="pl-PL"/>
        </w:rPr>
      </w:pPr>
      <w:r w:rsidRPr="006A5444">
        <w:rPr>
          <w:rFonts w:asciiTheme="minorHAnsi" w:eastAsia="Calibri" w:hAnsiTheme="minorHAnsi" w:cstheme="minorHAnsi"/>
          <w:b/>
          <w:lang w:val="pl-PL"/>
        </w:rPr>
        <w:t>Sposoby doceniania rodziny, kolegów, pacjentów</w:t>
      </w:r>
    </w:p>
    <w:p w14:paraId="28947CF4" w14:textId="07B2E7EF" w:rsidR="006A5444" w:rsidRPr="006A5444" w:rsidRDefault="006A5444" w:rsidP="006A5444">
      <w:pPr>
        <w:spacing w:line="360" w:lineRule="auto"/>
        <w:ind w:right="-993" w:firstLine="567"/>
        <w:rPr>
          <w:rFonts w:asciiTheme="minorHAnsi" w:eastAsia="Calibri" w:hAnsiTheme="minorHAnsi" w:cstheme="minorHAnsi"/>
          <w:lang w:val="pl-PL"/>
        </w:rPr>
      </w:pPr>
      <w:r w:rsidRPr="006A5444">
        <w:rPr>
          <w:rFonts w:asciiTheme="minorHAnsi" w:eastAsia="Calibri" w:hAnsiTheme="minorHAnsi" w:cstheme="minorHAnsi"/>
          <w:lang w:val="pl-PL"/>
        </w:rPr>
        <w:t>Warto pamiętać, że wszyscy mamy wiedzę o sposobach doceniania czy też podnoszenia poczucia własnej wartości</w:t>
      </w:r>
      <w:r w:rsidR="00C25C55">
        <w:rPr>
          <w:rFonts w:asciiTheme="minorHAnsi" w:eastAsia="Calibri" w:hAnsiTheme="minorHAnsi" w:cstheme="minorHAnsi"/>
          <w:lang w:val="pl-PL"/>
        </w:rPr>
        <w:t xml:space="preserve">. </w:t>
      </w:r>
      <w:r w:rsidRPr="006A5444">
        <w:rPr>
          <w:rFonts w:asciiTheme="minorHAnsi" w:eastAsia="Calibri" w:hAnsiTheme="minorHAnsi" w:cstheme="minorHAnsi"/>
          <w:lang w:val="pl-PL"/>
        </w:rPr>
        <w:t xml:space="preserve">Pod tym względem ludzie są do siebie podobni: wszyscy potrzebujemy dobrego słowa, życzliwego nastawienia, uznania, zauważenia naszych mocnych stron i naszej wartości, pochwały dla wysiłków </w:t>
      </w:r>
      <w:r w:rsidR="00C25C55">
        <w:rPr>
          <w:rFonts w:asciiTheme="minorHAnsi" w:eastAsia="Calibri" w:hAnsiTheme="minorHAnsi" w:cstheme="minorHAnsi"/>
          <w:lang w:val="pl-PL"/>
        </w:rPr>
        <w:t>i</w:t>
      </w:r>
      <w:r w:rsidRPr="006A5444">
        <w:rPr>
          <w:rFonts w:asciiTheme="minorHAnsi" w:eastAsia="Calibri" w:hAnsiTheme="minorHAnsi" w:cstheme="minorHAnsi"/>
          <w:lang w:val="pl-PL"/>
        </w:rPr>
        <w:t xml:space="preserve"> starań. Tutaj sformułuję te wskazania w postaci dotyczącej pracy z pacjentami, ale – powtarzam – są one dosyć uniwersalne. Tak więc wśród sposobów podtrzymywania poczucia własnej wartości są:</w:t>
      </w:r>
    </w:p>
    <w:p w14:paraId="638A652B" w14:textId="77777777" w:rsidR="006A5444" w:rsidRPr="006A5444" w:rsidRDefault="006A5444" w:rsidP="00C25C55">
      <w:pPr>
        <w:ind w:right="-993" w:firstLine="567"/>
        <w:rPr>
          <w:rFonts w:asciiTheme="minorHAnsi" w:hAnsiTheme="minorHAnsi" w:cstheme="minorHAnsi"/>
          <w:lang w:val="pl-PL"/>
        </w:rPr>
      </w:pPr>
      <w:r w:rsidRPr="006A5444">
        <w:rPr>
          <w:rFonts w:asciiTheme="minorHAnsi" w:hAnsiTheme="minorHAnsi" w:cstheme="minorHAnsi"/>
          <w:lang w:val="pl-PL"/>
        </w:rPr>
        <w:t>–</w:t>
      </w:r>
      <w:r w:rsidRPr="006A5444">
        <w:rPr>
          <w:rFonts w:asciiTheme="minorHAnsi" w:eastAsia="Calibri" w:hAnsiTheme="minorHAnsi" w:cstheme="minorHAnsi"/>
          <w:lang w:val="pl-PL"/>
        </w:rPr>
        <w:t xml:space="preserve"> bezpośrednie komunikaty: chwalenie, mówienie o plusach, szacunku itd.; </w:t>
      </w:r>
    </w:p>
    <w:p w14:paraId="4F581C3B" w14:textId="77777777" w:rsidR="006A5444" w:rsidRPr="006A5444" w:rsidRDefault="006A5444" w:rsidP="00C25C55">
      <w:pPr>
        <w:ind w:right="-993" w:firstLine="567"/>
        <w:rPr>
          <w:rFonts w:asciiTheme="minorHAnsi" w:hAnsiTheme="minorHAnsi" w:cstheme="minorHAnsi"/>
          <w:lang w:val="pl-PL"/>
        </w:rPr>
      </w:pPr>
      <w:r w:rsidRPr="006A5444">
        <w:rPr>
          <w:rFonts w:asciiTheme="minorHAnsi" w:hAnsiTheme="minorHAnsi" w:cstheme="minorHAnsi"/>
          <w:lang w:val="pl-PL"/>
        </w:rPr>
        <w:t>– gesty, mimika, postawa ciała otwarta, „ku pacjentowi” (lub po prostu drugiej osobie);</w:t>
      </w:r>
    </w:p>
    <w:p w14:paraId="023FD5B5" w14:textId="7B997118" w:rsidR="006A5444" w:rsidRPr="006A5444" w:rsidRDefault="006A5444" w:rsidP="00C25C55">
      <w:pPr>
        <w:ind w:right="-993" w:firstLine="567"/>
        <w:rPr>
          <w:rFonts w:asciiTheme="minorHAnsi" w:eastAsia="Calibri" w:hAnsiTheme="minorHAnsi" w:cstheme="minorHAnsi"/>
          <w:lang w:val="pl-PL"/>
        </w:rPr>
      </w:pPr>
      <w:r w:rsidRPr="006A5444">
        <w:rPr>
          <w:rFonts w:asciiTheme="minorHAnsi" w:hAnsiTheme="minorHAnsi" w:cstheme="minorHAnsi"/>
          <w:lang w:val="pl-PL"/>
        </w:rPr>
        <w:t>–</w:t>
      </w:r>
      <w:r w:rsidRPr="006A5444">
        <w:rPr>
          <w:rFonts w:asciiTheme="minorHAnsi" w:eastAsia="Calibri" w:hAnsiTheme="minorHAnsi" w:cstheme="minorHAnsi"/>
          <w:lang w:val="pl-PL"/>
        </w:rPr>
        <w:t xml:space="preserve"> podkreślanie tego, co mówi pacjent jako słuszne lub inter</w:t>
      </w:r>
      <w:r w:rsidR="00C25C55">
        <w:rPr>
          <w:rFonts w:asciiTheme="minorHAnsi" w:eastAsia="Calibri" w:hAnsiTheme="minorHAnsi" w:cstheme="minorHAnsi"/>
          <w:lang w:val="pl-PL"/>
        </w:rPr>
        <w:t>es</w:t>
      </w:r>
      <w:r w:rsidRPr="006A5444">
        <w:rPr>
          <w:rFonts w:asciiTheme="minorHAnsi" w:eastAsia="Calibri" w:hAnsiTheme="minorHAnsi" w:cstheme="minorHAnsi"/>
          <w:lang w:val="pl-PL"/>
        </w:rPr>
        <w:t>ujące (gdy takie jest);</w:t>
      </w:r>
    </w:p>
    <w:p w14:paraId="65F64529" w14:textId="77777777" w:rsidR="006A5444" w:rsidRPr="006A5444" w:rsidRDefault="006A5444" w:rsidP="00C25C55">
      <w:pPr>
        <w:ind w:right="-993" w:firstLine="567"/>
        <w:rPr>
          <w:rFonts w:asciiTheme="minorHAnsi" w:eastAsia="Calibri" w:hAnsiTheme="minorHAnsi" w:cstheme="minorHAnsi"/>
          <w:lang w:val="pl-PL"/>
        </w:rPr>
      </w:pPr>
      <w:r w:rsidRPr="006A5444">
        <w:rPr>
          <w:rFonts w:asciiTheme="minorHAnsi" w:hAnsiTheme="minorHAnsi" w:cstheme="minorHAnsi"/>
          <w:lang w:val="pl-PL"/>
        </w:rPr>
        <w:t>–</w:t>
      </w:r>
      <w:r w:rsidRPr="006A5444">
        <w:rPr>
          <w:rFonts w:asciiTheme="minorHAnsi" w:eastAsia="Calibri" w:hAnsiTheme="minorHAnsi" w:cstheme="minorHAnsi"/>
          <w:lang w:val="pl-PL"/>
        </w:rPr>
        <w:t xml:space="preserve"> używanie sformułowań pacjenta;</w:t>
      </w:r>
    </w:p>
    <w:p w14:paraId="33C82FE2" w14:textId="77777777" w:rsidR="006A5444" w:rsidRPr="006A5444" w:rsidRDefault="006A5444" w:rsidP="00C25C55">
      <w:pPr>
        <w:ind w:right="-993" w:firstLine="567"/>
        <w:rPr>
          <w:rFonts w:asciiTheme="minorHAnsi" w:eastAsia="Calibri" w:hAnsiTheme="minorHAnsi" w:cstheme="minorHAnsi"/>
          <w:lang w:val="pl-PL"/>
        </w:rPr>
      </w:pPr>
      <w:r w:rsidRPr="006A5444">
        <w:rPr>
          <w:rFonts w:asciiTheme="minorHAnsi" w:hAnsiTheme="minorHAnsi" w:cstheme="minorHAnsi"/>
          <w:lang w:val="pl-PL"/>
        </w:rPr>
        <w:t>–</w:t>
      </w:r>
      <w:r w:rsidRPr="006A5444">
        <w:rPr>
          <w:rFonts w:asciiTheme="minorHAnsi" w:eastAsia="Calibri" w:hAnsiTheme="minorHAnsi" w:cstheme="minorHAnsi"/>
          <w:lang w:val="pl-PL"/>
        </w:rPr>
        <w:t xml:space="preserve"> otwarte przyznawanie się do własnych trudności, uzależnienia itp.;  </w:t>
      </w:r>
    </w:p>
    <w:p w14:paraId="21E1B07E" w14:textId="77777777" w:rsidR="006A5444" w:rsidRPr="006A5444" w:rsidRDefault="006A5444" w:rsidP="00C25C55">
      <w:pPr>
        <w:ind w:right="-1134" w:firstLine="567"/>
        <w:rPr>
          <w:rFonts w:asciiTheme="minorHAnsi" w:eastAsia="Calibri" w:hAnsiTheme="minorHAnsi" w:cstheme="minorHAnsi"/>
          <w:lang w:val="pl-PL"/>
        </w:rPr>
      </w:pPr>
      <w:r w:rsidRPr="006A5444">
        <w:rPr>
          <w:rFonts w:asciiTheme="minorHAnsi" w:hAnsiTheme="minorHAnsi" w:cstheme="minorHAnsi"/>
          <w:lang w:val="pl-PL"/>
        </w:rPr>
        <w:t>–</w:t>
      </w:r>
      <w:r w:rsidRPr="006A5444">
        <w:rPr>
          <w:rFonts w:asciiTheme="minorHAnsi" w:eastAsia="Calibri" w:hAnsiTheme="minorHAnsi" w:cstheme="minorHAnsi"/>
          <w:lang w:val="pl-PL"/>
        </w:rPr>
        <w:t xml:space="preserve"> reagowanie na wypowiedzi "</w:t>
      </w:r>
      <w:proofErr w:type="spellStart"/>
      <w:r w:rsidRPr="006A5444">
        <w:rPr>
          <w:rFonts w:asciiTheme="minorHAnsi" w:eastAsia="Calibri" w:hAnsiTheme="minorHAnsi" w:cstheme="minorHAnsi"/>
          <w:lang w:val="pl-PL"/>
        </w:rPr>
        <w:t>samodołujące</w:t>
      </w:r>
      <w:proofErr w:type="spellEnd"/>
      <w:r w:rsidRPr="006A5444">
        <w:rPr>
          <w:rFonts w:asciiTheme="minorHAnsi" w:eastAsia="Calibri" w:hAnsiTheme="minorHAnsi" w:cstheme="minorHAnsi"/>
          <w:lang w:val="pl-PL"/>
        </w:rPr>
        <w:t xml:space="preserve">" – zaprzeczanie im, argumentowanie przeciwko nim; </w:t>
      </w:r>
    </w:p>
    <w:p w14:paraId="6A3C9EDF" w14:textId="77777777" w:rsidR="006A5444" w:rsidRPr="006A5444" w:rsidRDefault="006A5444" w:rsidP="00C25C55">
      <w:pPr>
        <w:ind w:right="-993" w:firstLine="567"/>
        <w:rPr>
          <w:rFonts w:asciiTheme="minorHAnsi" w:hAnsiTheme="minorHAnsi" w:cstheme="minorHAnsi"/>
          <w:lang w:val="pl-PL"/>
        </w:rPr>
      </w:pPr>
      <w:r w:rsidRPr="006A5444">
        <w:rPr>
          <w:rFonts w:asciiTheme="minorHAnsi" w:hAnsiTheme="minorHAnsi" w:cstheme="minorHAnsi"/>
          <w:lang w:val="pl-PL"/>
        </w:rPr>
        <w:t>–</w:t>
      </w:r>
      <w:r w:rsidRPr="006A5444">
        <w:rPr>
          <w:rFonts w:asciiTheme="minorHAnsi" w:eastAsia="Calibri" w:hAnsiTheme="minorHAnsi" w:cstheme="minorHAnsi"/>
          <w:lang w:val="pl-PL"/>
        </w:rPr>
        <w:t xml:space="preserve"> skontaktowanie się z jakąś rzeczą ważną w życiu pacjenta, która jest poza alkoholizmem i pogadanie jak człowiek z człowiekiem (np. z alkoholiczką o dzieciach, z mężczyzną o jego zawodzie);</w:t>
      </w:r>
    </w:p>
    <w:p w14:paraId="32A7CDB2" w14:textId="4894A40C" w:rsidR="006A5444" w:rsidRPr="006A5444" w:rsidRDefault="006A5444" w:rsidP="00C25C55">
      <w:pPr>
        <w:ind w:right="-709" w:firstLine="567"/>
        <w:rPr>
          <w:rFonts w:asciiTheme="minorHAnsi" w:eastAsia="Calibri" w:hAnsiTheme="minorHAnsi" w:cstheme="minorHAnsi"/>
          <w:lang w:val="pl-PL"/>
        </w:rPr>
      </w:pPr>
      <w:r w:rsidRPr="006A5444">
        <w:rPr>
          <w:rFonts w:asciiTheme="minorHAnsi" w:hAnsiTheme="minorHAnsi" w:cstheme="minorHAnsi"/>
          <w:lang w:val="pl-PL"/>
        </w:rPr>
        <w:t>– zrobienie czegoś w oczach pacjenta szczególnego: dla niektórych było to serdeczne przywitanie czy zaproszenie, żeby usiąść, dla innych – poświęcony im czas bez pośpiechu</w:t>
      </w:r>
      <w:r w:rsidR="00C25C55">
        <w:rPr>
          <w:rFonts w:asciiTheme="minorHAnsi" w:hAnsiTheme="minorHAnsi" w:cstheme="minorHAnsi"/>
          <w:lang w:val="pl-PL"/>
        </w:rPr>
        <w:t>,</w:t>
      </w:r>
      <w:r w:rsidRPr="006A5444">
        <w:rPr>
          <w:rFonts w:asciiTheme="minorHAnsi" w:hAnsiTheme="minorHAnsi" w:cstheme="minorHAnsi"/>
          <w:lang w:val="pl-PL"/>
        </w:rPr>
        <w:t xml:space="preserve"> czy  uważność (tu często swój </w:t>
      </w:r>
      <w:r w:rsidRPr="006A5444">
        <w:rPr>
          <w:rFonts w:asciiTheme="minorHAnsi" w:eastAsia="Calibri" w:hAnsiTheme="minorHAnsi" w:cstheme="minorHAnsi"/>
          <w:lang w:val="pl-PL"/>
        </w:rPr>
        <w:t>terapeutyczny walor ujawnia zwykła szklanka herbaty);</w:t>
      </w:r>
    </w:p>
    <w:p w14:paraId="6A8AE2BA" w14:textId="77777777" w:rsidR="006A5444" w:rsidRPr="006A5444" w:rsidRDefault="006A5444" w:rsidP="00C25C55">
      <w:pPr>
        <w:ind w:right="-993" w:firstLine="567"/>
        <w:rPr>
          <w:rFonts w:asciiTheme="minorHAnsi" w:eastAsia="Calibri" w:hAnsiTheme="minorHAnsi" w:cstheme="minorHAnsi"/>
          <w:lang w:val="pl-PL"/>
        </w:rPr>
      </w:pPr>
      <w:r w:rsidRPr="006A5444">
        <w:rPr>
          <w:rFonts w:asciiTheme="minorHAnsi" w:hAnsiTheme="minorHAnsi" w:cstheme="minorHAnsi"/>
          <w:lang w:val="pl-PL"/>
        </w:rPr>
        <w:lastRenderedPageBreak/>
        <w:t>–</w:t>
      </w:r>
      <w:r w:rsidRPr="006A5444">
        <w:rPr>
          <w:rFonts w:asciiTheme="minorHAnsi" w:eastAsia="Calibri" w:hAnsiTheme="minorHAnsi" w:cstheme="minorHAnsi"/>
          <w:lang w:val="pl-PL"/>
        </w:rPr>
        <w:t xml:space="preserve"> inne sposoby okazywania aprobaty, życzliwości, pozytywnych uczuć. Warto zrobić „giełdę pomysłów” </w:t>
      </w:r>
      <w:r w:rsidRPr="006A5444">
        <w:rPr>
          <w:rFonts w:asciiTheme="minorHAnsi" w:hAnsiTheme="minorHAnsi" w:cstheme="minorHAnsi"/>
          <w:lang w:val="pl-PL"/>
        </w:rPr>
        <w:t xml:space="preserve">w oparciu o </w:t>
      </w:r>
      <w:r w:rsidRPr="006A5444">
        <w:rPr>
          <w:rFonts w:asciiTheme="minorHAnsi" w:eastAsia="Calibri" w:hAnsiTheme="minorHAnsi" w:cstheme="minorHAnsi"/>
          <w:lang w:val="pl-PL"/>
        </w:rPr>
        <w:t xml:space="preserve">przykłady </w:t>
      </w:r>
      <w:r w:rsidRPr="006A5444">
        <w:rPr>
          <w:rFonts w:asciiTheme="minorHAnsi" w:hAnsiTheme="minorHAnsi" w:cstheme="minorHAnsi"/>
          <w:lang w:val="pl-PL"/>
        </w:rPr>
        <w:t xml:space="preserve">z własnego doświadczenia </w:t>
      </w:r>
      <w:r w:rsidRPr="006A5444">
        <w:rPr>
          <w:rFonts w:asciiTheme="minorHAnsi" w:eastAsia="Calibri" w:hAnsiTheme="minorHAnsi" w:cstheme="minorHAnsi"/>
          <w:lang w:val="pl-PL"/>
        </w:rPr>
        <w:t xml:space="preserve">w gronie kolegów z grupy AA, </w:t>
      </w:r>
      <w:proofErr w:type="gramStart"/>
      <w:r w:rsidRPr="006A5444">
        <w:rPr>
          <w:rFonts w:asciiTheme="minorHAnsi" w:eastAsia="Calibri" w:hAnsiTheme="minorHAnsi" w:cstheme="minorHAnsi"/>
          <w:lang w:val="pl-PL"/>
        </w:rPr>
        <w:t>oddziału,</w:t>
      </w:r>
      <w:proofErr w:type="gramEnd"/>
      <w:r w:rsidRPr="006A5444">
        <w:rPr>
          <w:rFonts w:asciiTheme="minorHAnsi" w:eastAsia="Calibri" w:hAnsiTheme="minorHAnsi" w:cstheme="minorHAnsi"/>
          <w:lang w:val="pl-PL"/>
        </w:rPr>
        <w:t xml:space="preserve"> czy poradni; warto też gromadzić takie pomysły i sprawdzać, kiedy i wobec kogo ma sens je stosować. </w:t>
      </w:r>
    </w:p>
    <w:p w14:paraId="6D28FB32" w14:textId="77777777" w:rsidR="006A5444" w:rsidRPr="006A5444" w:rsidRDefault="006A5444" w:rsidP="00C25C55">
      <w:pPr>
        <w:pStyle w:val="BodyTextIndent2"/>
        <w:spacing w:after="0" w:line="240" w:lineRule="auto"/>
        <w:ind w:left="0"/>
        <w:rPr>
          <w:rFonts w:cstheme="minorHAnsi"/>
          <w:b/>
          <w:bCs/>
          <w:sz w:val="24"/>
          <w:szCs w:val="24"/>
        </w:rPr>
      </w:pPr>
    </w:p>
    <w:p w14:paraId="58399025" w14:textId="77777777" w:rsidR="006A5444" w:rsidRPr="006A5444" w:rsidRDefault="006A5444" w:rsidP="006A5444">
      <w:pPr>
        <w:pStyle w:val="BodyTextIndent2"/>
        <w:spacing w:after="0" w:line="360" w:lineRule="auto"/>
        <w:ind w:left="0"/>
        <w:rPr>
          <w:rFonts w:cstheme="minorHAnsi"/>
          <w:b/>
          <w:bCs/>
          <w:sz w:val="24"/>
          <w:szCs w:val="24"/>
        </w:rPr>
        <w:sectPr w:rsidR="006A5444" w:rsidRPr="006A5444" w:rsidSect="005B2571">
          <w:type w:val="continuous"/>
          <w:pgSz w:w="11906" w:h="16838"/>
          <w:pgMar w:top="1417" w:right="1417" w:bottom="1417" w:left="1417" w:header="708" w:footer="708" w:gutter="0"/>
          <w:cols w:space="708"/>
          <w:docGrid w:linePitch="360"/>
        </w:sectPr>
      </w:pPr>
    </w:p>
    <w:p w14:paraId="335BB355" w14:textId="77777777" w:rsidR="006A5444" w:rsidRPr="006A5444" w:rsidRDefault="006A5444" w:rsidP="006A5444">
      <w:pPr>
        <w:pStyle w:val="BodyTextIndent2"/>
        <w:spacing w:after="0" w:line="360" w:lineRule="auto"/>
        <w:ind w:left="0" w:right="-71"/>
        <w:rPr>
          <w:rFonts w:cstheme="minorHAnsi"/>
          <w:b/>
          <w:bCs/>
          <w:sz w:val="24"/>
          <w:szCs w:val="24"/>
        </w:rPr>
      </w:pPr>
      <w:r w:rsidRPr="006A5444">
        <w:rPr>
          <w:rFonts w:cstheme="minorHAnsi"/>
          <w:b/>
          <w:bCs/>
          <w:sz w:val="24"/>
          <w:szCs w:val="24"/>
        </w:rPr>
        <w:t>Co mogę zmienić sam/a? Możliwości autoterapii</w:t>
      </w:r>
    </w:p>
    <w:p w14:paraId="5FFBA030" w14:textId="53B1FE4C" w:rsidR="006A5444" w:rsidRPr="006A5444" w:rsidRDefault="006A5444" w:rsidP="006A5444">
      <w:pPr>
        <w:pStyle w:val="BodyTextIndent2"/>
        <w:spacing w:after="0" w:line="360" w:lineRule="auto"/>
        <w:ind w:left="0" w:right="-71" w:firstLine="567"/>
        <w:rPr>
          <w:rFonts w:cstheme="minorHAnsi"/>
          <w:sz w:val="24"/>
          <w:szCs w:val="24"/>
        </w:rPr>
      </w:pPr>
      <w:r w:rsidRPr="006A5444">
        <w:rPr>
          <w:rFonts w:cstheme="minorHAnsi"/>
          <w:sz w:val="24"/>
          <w:szCs w:val="24"/>
        </w:rPr>
        <w:t xml:space="preserve">Pewna opowieść, która towarzyszy mi od dzieciństwa, zapewne leży u podłoża mojego nieposkromionego optymizmu terapeutycznego. Jest to historia </w:t>
      </w:r>
      <w:r w:rsidRPr="006A5444">
        <w:rPr>
          <w:rFonts w:cstheme="minorHAnsi"/>
          <w:b/>
          <w:bCs/>
          <w:sz w:val="24"/>
          <w:szCs w:val="24"/>
        </w:rPr>
        <w:t xml:space="preserve">barona </w:t>
      </w:r>
      <w:proofErr w:type="spellStart"/>
      <w:r w:rsidRPr="006A5444">
        <w:rPr>
          <w:rFonts w:cstheme="minorHAnsi"/>
          <w:b/>
          <w:bCs/>
          <w:sz w:val="24"/>
          <w:szCs w:val="24"/>
        </w:rPr>
        <w:t>M</w:t>
      </w:r>
      <w:r w:rsidRPr="006A5444">
        <w:rPr>
          <w:rStyle w:val="Strong"/>
          <w:rFonts w:cstheme="minorHAnsi"/>
          <w:color w:val="000000"/>
          <w:sz w:val="24"/>
          <w:szCs w:val="24"/>
        </w:rPr>
        <w:t>ü</w:t>
      </w:r>
      <w:r w:rsidRPr="006A5444">
        <w:rPr>
          <w:rFonts w:cstheme="minorHAnsi"/>
          <w:b/>
          <w:bCs/>
          <w:sz w:val="24"/>
          <w:szCs w:val="24"/>
        </w:rPr>
        <w:t>n</w:t>
      </w:r>
      <w:r w:rsidR="007A2C6E">
        <w:rPr>
          <w:rFonts w:cstheme="minorHAnsi"/>
          <w:b/>
          <w:bCs/>
          <w:sz w:val="24"/>
          <w:szCs w:val="24"/>
        </w:rPr>
        <w:t>ch</w:t>
      </w:r>
      <w:r w:rsidRPr="006A5444">
        <w:rPr>
          <w:rFonts w:cstheme="minorHAnsi"/>
          <w:b/>
          <w:bCs/>
          <w:sz w:val="24"/>
          <w:szCs w:val="24"/>
        </w:rPr>
        <w:t>hausena</w:t>
      </w:r>
      <w:proofErr w:type="spellEnd"/>
      <w:r w:rsidRPr="006A5444">
        <w:rPr>
          <w:rFonts w:cstheme="minorHAnsi"/>
          <w:b/>
          <w:bCs/>
          <w:sz w:val="24"/>
          <w:szCs w:val="24"/>
        </w:rPr>
        <w:t>, bohatera niezwykłych i całkowicie zełganych przygód:</w:t>
      </w:r>
      <w:r w:rsidRPr="006A5444">
        <w:rPr>
          <w:rFonts w:cstheme="minorHAnsi"/>
          <w:sz w:val="24"/>
          <w:szCs w:val="24"/>
        </w:rPr>
        <w:t xml:space="preserve"> w skrócie ów baron pewnego razu wpadł do bagna. Czuł, że się pogrąża, że tonie, znikąd pomocy… I wtedy siłą swojego postanowienia sam wyciągnął się z bagna za włosy wraz z koniem! Generalnie chcę podsumować moje wieloletnie doświadczenie w tej kwestii: niska samoocenę można podwyższyć własnym wysiłkiem, chociaż pomoc z zewnątrz bardzo to ułatwia. </w:t>
      </w:r>
    </w:p>
    <w:p w14:paraId="533D493F" w14:textId="77777777" w:rsidR="006A5444" w:rsidRPr="006A5444" w:rsidRDefault="006A5444" w:rsidP="006A5444">
      <w:pPr>
        <w:pStyle w:val="BodyTextIndent2"/>
        <w:spacing w:after="0" w:line="360" w:lineRule="auto"/>
        <w:ind w:left="0" w:right="-709"/>
        <w:rPr>
          <w:rFonts w:cstheme="minorHAnsi"/>
          <w:sz w:val="24"/>
          <w:szCs w:val="24"/>
        </w:rPr>
      </w:pPr>
      <w:r w:rsidRPr="006A5444">
        <w:rPr>
          <w:rFonts w:cstheme="minorHAnsi"/>
          <w:b/>
          <w:noProof/>
          <w:color w:val="FF0000"/>
          <w:sz w:val="24"/>
          <w:szCs w:val="24"/>
          <w:lang w:eastAsia="pl-PL"/>
        </w:rPr>
        <w:drawing>
          <wp:inline distT="0" distB="0" distL="0" distR="0" wp14:anchorId="370B87FE" wp14:editId="506CDA36">
            <wp:extent cx="2491281" cy="3211286"/>
            <wp:effectExtent l="19050" t="0" r="4269" b="0"/>
            <wp:docPr id="3" name="Obraz 1" descr="C:\Users\Ania\AppData\Local\Microsoft\Windows\INetCache\Content.Outlook\06W50XV8\pig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a\AppData\Local\Microsoft\Windows\INetCache\Content.Outlook\06W50XV8\pigtl.jpg"/>
                    <pic:cNvPicPr>
                      <a:picLocks noChangeAspect="1" noChangeArrowheads="1"/>
                    </pic:cNvPicPr>
                  </pic:nvPicPr>
                  <pic:blipFill>
                    <a:blip r:embed="rId11" cstate="print"/>
                    <a:srcRect/>
                    <a:stretch>
                      <a:fillRect/>
                    </a:stretch>
                  </pic:blipFill>
                  <pic:spPr bwMode="auto">
                    <a:xfrm>
                      <a:off x="0" y="0"/>
                      <a:ext cx="2492318" cy="3212622"/>
                    </a:xfrm>
                    <a:prstGeom prst="rect">
                      <a:avLst/>
                    </a:prstGeom>
                    <a:noFill/>
                    <a:ln w="9525">
                      <a:noFill/>
                      <a:miter lim="800000"/>
                      <a:headEnd/>
                      <a:tailEnd/>
                    </a:ln>
                  </pic:spPr>
                </pic:pic>
              </a:graphicData>
            </a:graphic>
          </wp:inline>
        </w:drawing>
      </w:r>
    </w:p>
    <w:p w14:paraId="54CD66E2" w14:textId="77777777" w:rsidR="006A5444" w:rsidRPr="006A5444" w:rsidRDefault="006A5444" w:rsidP="006A5444">
      <w:pPr>
        <w:pStyle w:val="BodyTextIndent2"/>
        <w:spacing w:after="0" w:line="360" w:lineRule="auto"/>
        <w:ind w:left="0" w:right="-709"/>
        <w:rPr>
          <w:rFonts w:cstheme="minorHAnsi"/>
          <w:b/>
          <w:sz w:val="24"/>
          <w:szCs w:val="24"/>
        </w:rPr>
        <w:sectPr w:rsidR="006A5444" w:rsidRPr="006A5444" w:rsidSect="007366A6">
          <w:type w:val="continuous"/>
          <w:pgSz w:w="11906" w:h="16838"/>
          <w:pgMar w:top="1417" w:right="1417" w:bottom="1417" w:left="1417" w:header="708" w:footer="708" w:gutter="0"/>
          <w:cols w:num="2" w:space="708"/>
          <w:docGrid w:linePitch="360"/>
        </w:sectPr>
      </w:pPr>
    </w:p>
    <w:p w14:paraId="66F0DD2B" w14:textId="35959B10" w:rsidR="006A5444" w:rsidRPr="006A5444" w:rsidRDefault="006A5444" w:rsidP="006A5444">
      <w:pPr>
        <w:pStyle w:val="BodyTextIndent2"/>
        <w:spacing w:after="0" w:line="360" w:lineRule="auto"/>
        <w:ind w:left="0" w:right="-709"/>
        <w:rPr>
          <w:rFonts w:cstheme="minorHAnsi"/>
          <w:sz w:val="24"/>
          <w:szCs w:val="24"/>
        </w:rPr>
      </w:pPr>
      <w:r w:rsidRPr="006A5444">
        <w:rPr>
          <w:rFonts w:cstheme="minorHAnsi"/>
          <w:b/>
          <w:sz w:val="24"/>
          <w:szCs w:val="24"/>
        </w:rPr>
        <w:lastRenderedPageBreak/>
        <w:t xml:space="preserve">Podstawowe narzędzia pracy z pacjentami nad samooceną oraz autoterapii. </w:t>
      </w:r>
      <w:r w:rsidRPr="006A5444">
        <w:rPr>
          <w:rFonts w:cstheme="minorHAnsi"/>
          <w:sz w:val="24"/>
          <w:szCs w:val="24"/>
        </w:rPr>
        <w:t xml:space="preserve"> Możemy ich używać w pracy indywidualnej i grupowej, ale także uczyć pacjentów samodzielnego stosowania.</w:t>
      </w:r>
    </w:p>
    <w:p w14:paraId="41619822" w14:textId="77777777" w:rsidR="006A5444" w:rsidRPr="006A5444" w:rsidRDefault="006A5444" w:rsidP="007A2C6E">
      <w:pPr>
        <w:pStyle w:val="PlainText"/>
        <w:numPr>
          <w:ilvl w:val="0"/>
          <w:numId w:val="13"/>
        </w:numPr>
        <w:tabs>
          <w:tab w:val="left" w:pos="9072"/>
        </w:tabs>
        <w:ind w:left="0" w:right="-288" w:firstLine="540"/>
        <w:rPr>
          <w:rFonts w:asciiTheme="minorHAnsi" w:hAnsiTheme="minorHAnsi" w:cstheme="minorHAnsi"/>
          <w:sz w:val="24"/>
          <w:szCs w:val="24"/>
        </w:rPr>
      </w:pPr>
      <w:r w:rsidRPr="006A5444">
        <w:rPr>
          <w:rFonts w:asciiTheme="minorHAnsi" w:hAnsiTheme="minorHAnsi" w:cstheme="minorHAnsi"/>
          <w:sz w:val="24"/>
          <w:szCs w:val="24"/>
        </w:rPr>
        <w:t>Nagradzanie i chwalenie siebie.</w:t>
      </w:r>
    </w:p>
    <w:p w14:paraId="58161E33" w14:textId="77777777" w:rsidR="006A5444" w:rsidRPr="006A5444" w:rsidRDefault="006A5444" w:rsidP="007A2C6E">
      <w:pPr>
        <w:pStyle w:val="PlainText"/>
        <w:numPr>
          <w:ilvl w:val="0"/>
          <w:numId w:val="13"/>
        </w:numPr>
        <w:tabs>
          <w:tab w:val="left" w:pos="9072"/>
        </w:tabs>
        <w:ind w:left="0" w:right="-288" w:firstLine="540"/>
        <w:rPr>
          <w:rFonts w:asciiTheme="minorHAnsi" w:hAnsiTheme="minorHAnsi" w:cstheme="minorHAnsi"/>
          <w:sz w:val="24"/>
          <w:szCs w:val="24"/>
        </w:rPr>
      </w:pPr>
      <w:r w:rsidRPr="006A5444">
        <w:rPr>
          <w:rFonts w:asciiTheme="minorHAnsi" w:hAnsiTheme="minorHAnsi" w:cstheme="minorHAnsi"/>
          <w:sz w:val="24"/>
          <w:szCs w:val="24"/>
        </w:rPr>
        <w:t>Szukanie swoich mocnych stron i sporządzanie ich inwentarza (spisanej listy).</w:t>
      </w:r>
    </w:p>
    <w:p w14:paraId="6391802A" w14:textId="77777777" w:rsidR="006A5444" w:rsidRPr="006A5444" w:rsidRDefault="006A5444" w:rsidP="007A2C6E">
      <w:pPr>
        <w:pStyle w:val="PlainText"/>
        <w:numPr>
          <w:ilvl w:val="0"/>
          <w:numId w:val="13"/>
        </w:numPr>
        <w:tabs>
          <w:tab w:val="left" w:pos="9072"/>
        </w:tabs>
        <w:ind w:left="0" w:right="-993" w:firstLine="567"/>
        <w:rPr>
          <w:rFonts w:asciiTheme="minorHAnsi" w:hAnsiTheme="minorHAnsi" w:cstheme="minorHAnsi"/>
          <w:sz w:val="24"/>
          <w:szCs w:val="24"/>
        </w:rPr>
      </w:pPr>
      <w:r w:rsidRPr="006A5444">
        <w:rPr>
          <w:rFonts w:asciiTheme="minorHAnsi" w:hAnsiTheme="minorHAnsi" w:cstheme="minorHAnsi"/>
          <w:sz w:val="24"/>
          <w:szCs w:val="24"/>
        </w:rPr>
        <w:t>Wprawianie się w stałym d</w:t>
      </w:r>
      <w:r w:rsidRPr="006A5444">
        <w:rPr>
          <w:rFonts w:asciiTheme="minorHAnsi" w:hAnsiTheme="minorHAnsi" w:cstheme="minorHAnsi"/>
          <w:bCs/>
          <w:sz w:val="24"/>
          <w:szCs w:val="24"/>
        </w:rPr>
        <w:t>ostrzeganiu swoich sukcesów i postępów. Jedną z możliwości jest prowadzenie</w:t>
      </w:r>
      <w:r w:rsidRPr="006A5444">
        <w:rPr>
          <w:rFonts w:asciiTheme="minorHAnsi" w:hAnsiTheme="minorHAnsi" w:cstheme="minorHAnsi"/>
          <w:sz w:val="24"/>
          <w:szCs w:val="24"/>
        </w:rPr>
        <w:t xml:space="preserve"> „Dziennika sukcesów” i dzielenie się tym z wybraną osobą lub osobami. To dobry zwyczaj, ale – niestety – większość z nas ma zupełnie inne przyzwyczajenia: starannie kolekcjonujemy swoje błędy, wpadki, obsunięcia i niepowodzenia, traktując informacje pozytywne jak brzęczenie przelatującej muchy – słyszymy je może w określonych momentach, ale zaraz znikają z pola świadomości, nie odkładając się i nie kumulując. Coś trzeba z tym zrobić!!! </w:t>
      </w:r>
    </w:p>
    <w:p w14:paraId="5FEEABD7" w14:textId="77777777" w:rsidR="006A5444" w:rsidRPr="006A5444" w:rsidRDefault="006A5444" w:rsidP="007A2C6E">
      <w:pPr>
        <w:pStyle w:val="PlainText"/>
        <w:numPr>
          <w:ilvl w:val="0"/>
          <w:numId w:val="13"/>
        </w:numPr>
        <w:tabs>
          <w:tab w:val="left" w:pos="9072"/>
        </w:tabs>
        <w:ind w:left="0" w:right="-288" w:firstLine="540"/>
        <w:rPr>
          <w:rFonts w:asciiTheme="minorHAnsi" w:hAnsiTheme="minorHAnsi" w:cstheme="minorHAnsi"/>
          <w:sz w:val="24"/>
          <w:szCs w:val="24"/>
        </w:rPr>
      </w:pPr>
      <w:r w:rsidRPr="006A5444">
        <w:rPr>
          <w:rFonts w:asciiTheme="minorHAnsi" w:hAnsiTheme="minorHAnsi" w:cstheme="minorHAnsi"/>
          <w:sz w:val="24"/>
          <w:szCs w:val="24"/>
        </w:rPr>
        <w:t>Przyglądanie się przeszłości w poszukiwaniu pozytywnych informacji o sobie. Przypomnij sobie na przykład taki okres w życiu, kiedy było Ci najlepiej. Co wtedy myślałaś/</w:t>
      </w:r>
      <w:proofErr w:type="spellStart"/>
      <w:r w:rsidRPr="006A5444">
        <w:rPr>
          <w:rFonts w:asciiTheme="minorHAnsi" w:hAnsiTheme="minorHAnsi" w:cstheme="minorHAnsi"/>
          <w:sz w:val="24"/>
          <w:szCs w:val="24"/>
        </w:rPr>
        <w:t>łeś</w:t>
      </w:r>
      <w:proofErr w:type="spellEnd"/>
      <w:r w:rsidRPr="006A5444">
        <w:rPr>
          <w:rFonts w:asciiTheme="minorHAnsi" w:hAnsiTheme="minorHAnsi" w:cstheme="minorHAnsi"/>
          <w:sz w:val="24"/>
          <w:szCs w:val="24"/>
        </w:rPr>
        <w:t xml:space="preserve"> o sobie? Albo pozbieraj i zapisz na kartce najlepsze, co usłyszałaś/</w:t>
      </w:r>
      <w:proofErr w:type="spellStart"/>
      <w:r w:rsidRPr="006A5444">
        <w:rPr>
          <w:rFonts w:asciiTheme="minorHAnsi" w:hAnsiTheme="minorHAnsi" w:cstheme="minorHAnsi"/>
          <w:sz w:val="24"/>
          <w:szCs w:val="24"/>
        </w:rPr>
        <w:t>łeś</w:t>
      </w:r>
      <w:proofErr w:type="spellEnd"/>
      <w:r w:rsidRPr="006A5444">
        <w:rPr>
          <w:rFonts w:asciiTheme="minorHAnsi" w:hAnsiTheme="minorHAnsi" w:cstheme="minorHAnsi"/>
          <w:sz w:val="24"/>
          <w:szCs w:val="24"/>
        </w:rPr>
        <w:t xml:space="preserve"> o sobie od innych. </w:t>
      </w:r>
    </w:p>
    <w:p w14:paraId="6243361D" w14:textId="77777777" w:rsidR="006A5444" w:rsidRPr="006A5444" w:rsidRDefault="006A5444" w:rsidP="007A2C6E">
      <w:pPr>
        <w:pStyle w:val="PlainText"/>
        <w:numPr>
          <w:ilvl w:val="0"/>
          <w:numId w:val="13"/>
        </w:numPr>
        <w:tabs>
          <w:tab w:val="left" w:pos="9072"/>
        </w:tabs>
        <w:ind w:left="0" w:right="-567" w:firstLine="540"/>
        <w:rPr>
          <w:rFonts w:asciiTheme="minorHAnsi" w:hAnsiTheme="minorHAnsi" w:cstheme="minorHAnsi"/>
          <w:sz w:val="24"/>
          <w:szCs w:val="24"/>
        </w:rPr>
      </w:pPr>
      <w:r w:rsidRPr="006A5444">
        <w:rPr>
          <w:rFonts w:asciiTheme="minorHAnsi" w:hAnsiTheme="minorHAnsi" w:cstheme="minorHAnsi"/>
          <w:sz w:val="24"/>
          <w:szCs w:val="24"/>
        </w:rPr>
        <w:t>Kwestionowanie fałszywych negatywnych przekonań. Wśród pytań wartych zadawania mogą się zaleźć np.: jakie mam dowody na to, że jestem nie taka, jak być powinnam? Skąd to wiem? Czy inni ludzie też tak o mnie myślą? Czy mogę podać jakieś konkretne przykłady?</w:t>
      </w:r>
    </w:p>
    <w:p w14:paraId="477FDCAA" w14:textId="6E758685" w:rsidR="006A5444" w:rsidRPr="006A5444" w:rsidRDefault="006A5444" w:rsidP="007A2C6E">
      <w:pPr>
        <w:pStyle w:val="PlainText"/>
        <w:numPr>
          <w:ilvl w:val="0"/>
          <w:numId w:val="13"/>
        </w:numPr>
        <w:tabs>
          <w:tab w:val="left" w:pos="9072"/>
        </w:tabs>
        <w:ind w:left="0" w:right="-851" w:firstLine="540"/>
        <w:rPr>
          <w:rFonts w:asciiTheme="minorHAnsi" w:hAnsiTheme="minorHAnsi" w:cstheme="minorHAnsi"/>
          <w:sz w:val="24"/>
          <w:szCs w:val="24"/>
        </w:rPr>
      </w:pPr>
      <w:proofErr w:type="spellStart"/>
      <w:proofErr w:type="gramStart"/>
      <w:r w:rsidRPr="006A5444">
        <w:rPr>
          <w:rFonts w:asciiTheme="minorHAnsi" w:hAnsiTheme="minorHAnsi" w:cstheme="minorHAnsi"/>
          <w:sz w:val="24"/>
          <w:szCs w:val="24"/>
        </w:rPr>
        <w:t>Afirmacje</w:t>
      </w:r>
      <w:proofErr w:type="spellEnd"/>
      <w:proofErr w:type="gramEnd"/>
      <w:r w:rsidRPr="006A5444">
        <w:rPr>
          <w:rFonts w:asciiTheme="minorHAnsi" w:hAnsiTheme="minorHAnsi" w:cstheme="minorHAnsi"/>
          <w:sz w:val="24"/>
          <w:szCs w:val="24"/>
        </w:rPr>
        <w:t xml:space="preserve"> czyli pozytywne myśli, stanowiące odwrotność negatywnych myśli o sobie. </w:t>
      </w:r>
    </w:p>
    <w:p w14:paraId="0F412F57" w14:textId="77777777" w:rsidR="006A5444" w:rsidRPr="006A5444" w:rsidRDefault="006A5444" w:rsidP="007A2C6E">
      <w:pPr>
        <w:pStyle w:val="PlainText"/>
        <w:numPr>
          <w:ilvl w:val="0"/>
          <w:numId w:val="13"/>
        </w:numPr>
        <w:tabs>
          <w:tab w:val="left" w:pos="9072"/>
        </w:tabs>
        <w:ind w:left="0" w:right="-288" w:firstLine="540"/>
        <w:rPr>
          <w:rFonts w:asciiTheme="minorHAnsi" w:hAnsiTheme="minorHAnsi" w:cstheme="minorHAnsi"/>
          <w:sz w:val="24"/>
          <w:szCs w:val="24"/>
        </w:rPr>
      </w:pPr>
      <w:r w:rsidRPr="006A5444">
        <w:rPr>
          <w:rFonts w:asciiTheme="minorHAnsi" w:hAnsiTheme="minorHAnsi" w:cstheme="minorHAnsi"/>
          <w:sz w:val="24"/>
          <w:szCs w:val="24"/>
        </w:rPr>
        <w:t xml:space="preserve">Pobieranie informacji zwrotnych. Jak nie wiesz, co ktoś myśli o tobie, twoich cechach czy działaniach – to zapytaj. Da się to zrobić! Chociaż jest ryzykowne, ale na ogół też bardzo satysfakcjonujące, ponieważ zwykle ludzie myślą o tobie dużo lepiej, niż sobie wyobrażasz. </w:t>
      </w:r>
    </w:p>
    <w:p w14:paraId="52C1DE51" w14:textId="77777777" w:rsidR="006A5444" w:rsidRPr="006A5444" w:rsidRDefault="006A5444" w:rsidP="007A2C6E">
      <w:pPr>
        <w:pStyle w:val="PlainText"/>
        <w:numPr>
          <w:ilvl w:val="0"/>
          <w:numId w:val="13"/>
        </w:numPr>
        <w:tabs>
          <w:tab w:val="left" w:pos="9072"/>
        </w:tabs>
        <w:ind w:left="0" w:right="-288" w:firstLine="540"/>
        <w:rPr>
          <w:rFonts w:asciiTheme="minorHAnsi" w:hAnsiTheme="minorHAnsi" w:cstheme="minorHAnsi"/>
          <w:sz w:val="24"/>
          <w:szCs w:val="24"/>
        </w:rPr>
      </w:pPr>
      <w:r w:rsidRPr="006A5444">
        <w:rPr>
          <w:rFonts w:asciiTheme="minorHAnsi" w:hAnsiTheme="minorHAnsi" w:cstheme="minorHAnsi"/>
          <w:sz w:val="24"/>
          <w:szCs w:val="24"/>
        </w:rPr>
        <w:t>Odreagowanie uczuć związanych z przykrymi wspomnieniami o sytuacjach, które bardzo źle zapisały się w moim obrazie siebie.</w:t>
      </w:r>
    </w:p>
    <w:p w14:paraId="727AAEBA" w14:textId="77777777" w:rsidR="006A5444" w:rsidRPr="006A5444" w:rsidRDefault="006A5444" w:rsidP="007A2C6E">
      <w:pPr>
        <w:pStyle w:val="PlainText"/>
        <w:numPr>
          <w:ilvl w:val="0"/>
          <w:numId w:val="13"/>
        </w:numPr>
        <w:tabs>
          <w:tab w:val="left" w:pos="9072"/>
        </w:tabs>
        <w:ind w:left="0" w:right="-993" w:firstLine="540"/>
        <w:rPr>
          <w:rFonts w:asciiTheme="minorHAnsi" w:hAnsiTheme="minorHAnsi" w:cstheme="minorHAnsi"/>
          <w:sz w:val="24"/>
          <w:szCs w:val="24"/>
        </w:rPr>
      </w:pPr>
      <w:r w:rsidRPr="006A5444">
        <w:rPr>
          <w:rFonts w:asciiTheme="minorHAnsi" w:hAnsiTheme="minorHAnsi" w:cstheme="minorHAnsi"/>
          <w:sz w:val="24"/>
          <w:szCs w:val="24"/>
        </w:rPr>
        <w:t xml:space="preserve">Zmiana trującego otoczenia na pożywne, a przynajmniej ograniczenie jego wpływu. Po prostu, jak ktoś stale cię dołuje, to przestań się z nią/nim spotykać albo zmniejsz kontakty do minimum. </w:t>
      </w:r>
    </w:p>
    <w:p w14:paraId="678E0596" w14:textId="77777777" w:rsidR="006A5444" w:rsidRPr="006A5444" w:rsidRDefault="006A5444" w:rsidP="007A2C6E">
      <w:pPr>
        <w:pStyle w:val="PlainText"/>
        <w:numPr>
          <w:ilvl w:val="0"/>
          <w:numId w:val="13"/>
        </w:numPr>
        <w:tabs>
          <w:tab w:val="left" w:pos="9072"/>
        </w:tabs>
        <w:ind w:left="0" w:right="-709" w:firstLine="540"/>
        <w:rPr>
          <w:rFonts w:asciiTheme="minorHAnsi" w:hAnsiTheme="minorHAnsi" w:cstheme="minorHAnsi"/>
          <w:sz w:val="24"/>
          <w:szCs w:val="24"/>
        </w:rPr>
      </w:pPr>
      <w:r w:rsidRPr="006A5444">
        <w:rPr>
          <w:rFonts w:asciiTheme="minorHAnsi" w:hAnsiTheme="minorHAnsi" w:cstheme="minorHAnsi"/>
          <w:sz w:val="24"/>
          <w:szCs w:val="24"/>
        </w:rPr>
        <w:t xml:space="preserve">Organizowanie sobie wsparcia – czasem nawet jedna osoba, a lepiej dwie-trzy, które w ciebie wierzą i dodają otuchy, mogą zwiększyć twoją wiarę w siebie. Są ludzie gotowi cię wspierać! </w:t>
      </w:r>
    </w:p>
    <w:p w14:paraId="4E793A9C" w14:textId="77777777" w:rsidR="006A5444" w:rsidRPr="006A5444" w:rsidRDefault="006A5444" w:rsidP="007A2C6E">
      <w:pPr>
        <w:pStyle w:val="PlainText"/>
        <w:numPr>
          <w:ilvl w:val="0"/>
          <w:numId w:val="13"/>
        </w:numPr>
        <w:tabs>
          <w:tab w:val="left" w:pos="9072"/>
        </w:tabs>
        <w:ind w:left="0" w:right="-1134" w:firstLine="540"/>
        <w:rPr>
          <w:rFonts w:asciiTheme="minorHAnsi" w:hAnsiTheme="minorHAnsi" w:cstheme="minorHAnsi"/>
          <w:sz w:val="24"/>
          <w:szCs w:val="24"/>
        </w:rPr>
      </w:pPr>
      <w:r w:rsidRPr="006A5444">
        <w:rPr>
          <w:rFonts w:asciiTheme="minorHAnsi" w:hAnsiTheme="minorHAnsi" w:cstheme="minorHAnsi"/>
          <w:sz w:val="24"/>
          <w:szCs w:val="24"/>
        </w:rPr>
        <w:t>Stopniowe, intencjonalne, systematyczne ocieplanie stosunków z bliskim. To może stać się bardzo satysfakcjonującym obszarem życia partnerskiego czy rodzinnego – eksperymentowanie z dowartościowaniem i obserwowanie roli „komplementów” w relacjach z bliskimi, ale też dalszymi.</w:t>
      </w:r>
    </w:p>
    <w:p w14:paraId="1BCA5AD3" w14:textId="77777777" w:rsidR="006A5444" w:rsidRPr="006A5444" w:rsidRDefault="006A5444" w:rsidP="007A2C6E">
      <w:pPr>
        <w:pStyle w:val="PlainText"/>
        <w:tabs>
          <w:tab w:val="left" w:pos="9072"/>
        </w:tabs>
        <w:ind w:right="-993" w:firstLine="567"/>
        <w:rPr>
          <w:rFonts w:asciiTheme="minorHAnsi" w:hAnsiTheme="minorHAnsi" w:cstheme="minorHAnsi"/>
          <w:sz w:val="24"/>
          <w:szCs w:val="24"/>
        </w:rPr>
      </w:pPr>
      <w:r w:rsidRPr="006A5444">
        <w:rPr>
          <w:rFonts w:asciiTheme="minorHAnsi" w:hAnsiTheme="minorHAnsi" w:cstheme="minorHAnsi"/>
          <w:sz w:val="24"/>
          <w:szCs w:val="24"/>
        </w:rPr>
        <w:t>Chciałabym opowiedzieć tu o dwóch korzystnych przyzwyczajeniach, które można sobie dość szybko wyrobić i zautomatyzować na tyle, żeby weszły w nawyk i przestały pochłaniać energię:</w:t>
      </w:r>
    </w:p>
    <w:p w14:paraId="3D0B1690" w14:textId="77777777" w:rsidR="006A5444" w:rsidRPr="006A5444" w:rsidRDefault="006A5444" w:rsidP="007A2C6E">
      <w:pPr>
        <w:pStyle w:val="BodyTextIndent"/>
        <w:numPr>
          <w:ilvl w:val="0"/>
          <w:numId w:val="23"/>
        </w:numPr>
        <w:rPr>
          <w:rFonts w:asciiTheme="minorHAnsi" w:hAnsiTheme="minorHAnsi" w:cstheme="minorHAnsi"/>
          <w:sz w:val="24"/>
        </w:rPr>
      </w:pPr>
      <w:r w:rsidRPr="006A5444">
        <w:rPr>
          <w:rFonts w:asciiTheme="minorHAnsi" w:hAnsiTheme="minorHAnsi" w:cstheme="minorHAnsi"/>
          <w:sz w:val="24"/>
        </w:rPr>
        <w:t xml:space="preserve">przynajmniej raz w tygodniu wymiana w gronie rodzinnym informacji o tym, co mi się udało w tym tygodniu i co mnie dobrego spotkało; </w:t>
      </w:r>
    </w:p>
    <w:p w14:paraId="6D6D57D8" w14:textId="77777777" w:rsidR="006A5444" w:rsidRPr="006A5444" w:rsidRDefault="006A5444" w:rsidP="007A2C6E">
      <w:pPr>
        <w:pStyle w:val="BodyTextIndent"/>
        <w:numPr>
          <w:ilvl w:val="0"/>
          <w:numId w:val="23"/>
        </w:numPr>
        <w:rPr>
          <w:rFonts w:asciiTheme="minorHAnsi" w:hAnsiTheme="minorHAnsi" w:cstheme="minorHAnsi"/>
          <w:sz w:val="24"/>
        </w:rPr>
      </w:pPr>
      <w:r w:rsidRPr="006A5444">
        <w:rPr>
          <w:rFonts w:asciiTheme="minorHAnsi" w:hAnsiTheme="minorHAnsi" w:cstheme="minorHAnsi"/>
          <w:sz w:val="24"/>
        </w:rPr>
        <w:t xml:space="preserve">przejrzenie codziennie przed snem swojego dnia w poszukiwaniu tego samego: co się udało i co dobrego się dla mnie zdarzyło. </w:t>
      </w:r>
    </w:p>
    <w:p w14:paraId="16CFE8E4" w14:textId="77777777" w:rsidR="006A5444" w:rsidRPr="006A5444" w:rsidRDefault="006A5444" w:rsidP="006A5444">
      <w:pPr>
        <w:pStyle w:val="PlainText"/>
        <w:tabs>
          <w:tab w:val="left" w:pos="9072"/>
        </w:tabs>
        <w:spacing w:line="360" w:lineRule="auto"/>
        <w:ind w:right="-288" w:firstLine="567"/>
        <w:rPr>
          <w:rFonts w:asciiTheme="minorHAnsi" w:hAnsiTheme="minorHAnsi" w:cstheme="minorHAnsi"/>
          <w:sz w:val="24"/>
          <w:szCs w:val="24"/>
        </w:rPr>
      </w:pPr>
      <w:r w:rsidRPr="006A5444">
        <w:rPr>
          <w:rFonts w:asciiTheme="minorHAnsi" w:eastAsiaTheme="minorHAnsi" w:hAnsiTheme="minorHAnsi" w:cstheme="minorHAnsi"/>
          <w:sz w:val="24"/>
          <w:szCs w:val="24"/>
          <w:lang w:eastAsia="en-US"/>
        </w:rPr>
        <w:lastRenderedPageBreak/>
        <w:t>Mówiąc o tym, co się udało, m</w:t>
      </w:r>
      <w:r w:rsidRPr="006A5444">
        <w:rPr>
          <w:rFonts w:asciiTheme="minorHAnsi" w:hAnsiTheme="minorHAnsi" w:cstheme="minorHAnsi"/>
          <w:sz w:val="24"/>
          <w:szCs w:val="24"/>
        </w:rPr>
        <w:t>am na myśli nie tylko rzeczy, które są ogólnie uznane za osiągnięcia, ale też takie, które są dla mnie trudne, ale się przełamałam/</w:t>
      </w:r>
      <w:proofErr w:type="spellStart"/>
      <w:r w:rsidRPr="006A5444">
        <w:rPr>
          <w:rFonts w:asciiTheme="minorHAnsi" w:hAnsiTheme="minorHAnsi" w:cstheme="minorHAnsi"/>
          <w:sz w:val="24"/>
          <w:szCs w:val="24"/>
        </w:rPr>
        <w:t>łem</w:t>
      </w:r>
      <w:proofErr w:type="spellEnd"/>
      <w:r w:rsidRPr="006A5444">
        <w:rPr>
          <w:rFonts w:asciiTheme="minorHAnsi" w:hAnsiTheme="minorHAnsi" w:cstheme="minorHAnsi"/>
          <w:sz w:val="24"/>
          <w:szCs w:val="24"/>
        </w:rPr>
        <w:t>. Chodzi więc o bardzo subiektywne, osobiste znaczenie powodzenia czy sukcesu.</w:t>
      </w:r>
    </w:p>
    <w:p w14:paraId="41262A33" w14:textId="77777777" w:rsidR="006A5444" w:rsidRPr="006A5444" w:rsidRDefault="006A5444" w:rsidP="006A5444">
      <w:pPr>
        <w:pStyle w:val="PlainText"/>
        <w:tabs>
          <w:tab w:val="left" w:pos="9072"/>
        </w:tabs>
        <w:spacing w:line="360" w:lineRule="auto"/>
        <w:ind w:left="540" w:right="-288"/>
        <w:rPr>
          <w:rFonts w:asciiTheme="minorHAnsi" w:hAnsiTheme="minorHAnsi" w:cstheme="minorHAnsi"/>
          <w:sz w:val="24"/>
          <w:szCs w:val="24"/>
        </w:rPr>
      </w:pPr>
    </w:p>
    <w:p w14:paraId="702DC948" w14:textId="77777777" w:rsidR="006A5444" w:rsidRPr="006A5444" w:rsidRDefault="006A5444" w:rsidP="006A5444">
      <w:pPr>
        <w:pStyle w:val="PlainText"/>
        <w:tabs>
          <w:tab w:val="left" w:pos="9072"/>
        </w:tabs>
        <w:spacing w:line="360" w:lineRule="auto"/>
        <w:ind w:right="-288"/>
        <w:rPr>
          <w:rFonts w:asciiTheme="minorHAnsi" w:hAnsiTheme="minorHAnsi" w:cstheme="minorHAnsi"/>
          <w:b/>
          <w:sz w:val="24"/>
          <w:szCs w:val="24"/>
        </w:rPr>
      </w:pPr>
      <w:r w:rsidRPr="006A5444">
        <w:rPr>
          <w:rFonts w:asciiTheme="minorHAnsi" w:hAnsiTheme="minorHAnsi" w:cstheme="minorHAnsi"/>
          <w:b/>
          <w:sz w:val="24"/>
          <w:szCs w:val="24"/>
        </w:rPr>
        <w:t>Garść kolejnych sposobów podnoszenia samooceny – swojej i innych ludzi.</w:t>
      </w:r>
    </w:p>
    <w:p w14:paraId="278FB86F" w14:textId="77777777" w:rsidR="006A5444" w:rsidRPr="006A5444" w:rsidRDefault="006A5444" w:rsidP="005E3FA1">
      <w:pPr>
        <w:pStyle w:val="PlainText"/>
        <w:numPr>
          <w:ilvl w:val="0"/>
          <w:numId w:val="19"/>
        </w:numPr>
        <w:tabs>
          <w:tab w:val="left" w:pos="9072"/>
        </w:tabs>
        <w:ind w:right="-1134"/>
        <w:rPr>
          <w:rFonts w:asciiTheme="minorHAnsi" w:hAnsiTheme="minorHAnsi" w:cstheme="minorHAnsi"/>
          <w:bCs/>
          <w:sz w:val="24"/>
          <w:szCs w:val="24"/>
        </w:rPr>
      </w:pPr>
      <w:r w:rsidRPr="006A5444">
        <w:rPr>
          <w:rFonts w:asciiTheme="minorHAnsi" w:hAnsiTheme="minorHAnsi" w:cstheme="minorHAnsi"/>
          <w:sz w:val="24"/>
          <w:szCs w:val="24"/>
        </w:rPr>
        <w:t>Bu</w:t>
      </w:r>
      <w:r w:rsidRPr="006A5444">
        <w:rPr>
          <w:rFonts w:asciiTheme="minorHAnsi" w:hAnsiTheme="minorHAnsi" w:cstheme="minorHAnsi"/>
          <w:bCs/>
          <w:sz w:val="24"/>
          <w:szCs w:val="24"/>
        </w:rPr>
        <w:t xml:space="preserve">dujące przykłady – inni z podobnym lub takim samym „garbem”, którym się udało. Taki przykład motywuje do zmiany, podsyca nadzieję, dodaje energii. </w:t>
      </w:r>
    </w:p>
    <w:p w14:paraId="4FA335BE" w14:textId="77777777" w:rsidR="006A5444" w:rsidRPr="006A5444" w:rsidRDefault="006A5444" w:rsidP="005E3FA1">
      <w:pPr>
        <w:pStyle w:val="PlainText"/>
        <w:numPr>
          <w:ilvl w:val="0"/>
          <w:numId w:val="19"/>
        </w:numPr>
        <w:tabs>
          <w:tab w:val="left" w:pos="9072"/>
        </w:tabs>
        <w:ind w:right="-1134"/>
        <w:rPr>
          <w:rFonts w:asciiTheme="minorHAnsi" w:hAnsiTheme="minorHAnsi" w:cstheme="minorHAnsi"/>
          <w:bCs/>
          <w:sz w:val="24"/>
          <w:szCs w:val="24"/>
        </w:rPr>
      </w:pPr>
      <w:r w:rsidRPr="006A5444">
        <w:rPr>
          <w:rFonts w:asciiTheme="minorHAnsi" w:hAnsiTheme="minorHAnsi" w:cstheme="minorHAnsi"/>
          <w:bCs/>
          <w:sz w:val="24"/>
          <w:szCs w:val="24"/>
        </w:rPr>
        <w:t>Okruchy cudu”, czyli moje własne najlepsze momenty. Przypomnij sobie taki okres czy chwile w życiu, kiedy twoja samoocena była lepsza niż dziś, a może całkiem dobra. Co wtedy myślałaś/</w:t>
      </w:r>
      <w:proofErr w:type="spellStart"/>
      <w:r w:rsidRPr="006A5444">
        <w:rPr>
          <w:rFonts w:asciiTheme="minorHAnsi" w:hAnsiTheme="minorHAnsi" w:cstheme="minorHAnsi"/>
          <w:bCs/>
          <w:sz w:val="24"/>
          <w:szCs w:val="24"/>
        </w:rPr>
        <w:t>łeś</w:t>
      </w:r>
      <w:proofErr w:type="spellEnd"/>
      <w:r w:rsidRPr="006A5444">
        <w:rPr>
          <w:rFonts w:asciiTheme="minorHAnsi" w:hAnsiTheme="minorHAnsi" w:cstheme="minorHAnsi"/>
          <w:bCs/>
          <w:sz w:val="24"/>
          <w:szCs w:val="24"/>
        </w:rPr>
        <w:t xml:space="preserve"> o sobie? Czy jakieś elementy tej sytuacji da się odtworzyć obecnie?</w:t>
      </w:r>
    </w:p>
    <w:p w14:paraId="43519570" w14:textId="77777777" w:rsidR="006A5444" w:rsidRPr="006A5444" w:rsidRDefault="006A5444" w:rsidP="005E3FA1">
      <w:pPr>
        <w:pStyle w:val="PlainText"/>
        <w:numPr>
          <w:ilvl w:val="0"/>
          <w:numId w:val="19"/>
        </w:numPr>
        <w:tabs>
          <w:tab w:val="left" w:pos="9072"/>
        </w:tabs>
        <w:ind w:right="-1134"/>
        <w:rPr>
          <w:rFonts w:asciiTheme="minorHAnsi" w:hAnsiTheme="minorHAnsi" w:cstheme="minorHAnsi"/>
          <w:bCs/>
          <w:sz w:val="24"/>
          <w:szCs w:val="24"/>
        </w:rPr>
      </w:pPr>
      <w:r w:rsidRPr="006A5444">
        <w:rPr>
          <w:rFonts w:asciiTheme="minorHAnsi" w:hAnsiTheme="minorHAnsi" w:cstheme="minorHAnsi"/>
          <w:bCs/>
          <w:sz w:val="24"/>
          <w:szCs w:val="24"/>
        </w:rPr>
        <w:t>Kto we mnie wierzy? Kto ma w mojej sprawie więcej nadziei i pozytywnych przekonań ode mnie? Jakie to przekonania? Warto przemyśleć to solidnie, a wyniki zapisać i uzupełniać.</w:t>
      </w:r>
    </w:p>
    <w:p w14:paraId="2BDEB43E" w14:textId="66B3ADDD" w:rsidR="006A5444" w:rsidRPr="005E3FA1" w:rsidRDefault="006A5444" w:rsidP="005E3FA1">
      <w:pPr>
        <w:pStyle w:val="PlainText"/>
        <w:numPr>
          <w:ilvl w:val="0"/>
          <w:numId w:val="19"/>
        </w:numPr>
        <w:tabs>
          <w:tab w:val="left" w:pos="9072"/>
        </w:tabs>
        <w:ind w:right="-1134"/>
        <w:rPr>
          <w:rFonts w:asciiTheme="minorHAnsi" w:hAnsiTheme="minorHAnsi" w:cstheme="minorHAnsi"/>
          <w:bCs/>
          <w:sz w:val="24"/>
          <w:szCs w:val="24"/>
        </w:rPr>
      </w:pPr>
      <w:r w:rsidRPr="006A5444">
        <w:rPr>
          <w:rFonts w:asciiTheme="minorHAnsi" w:hAnsiTheme="minorHAnsi" w:cstheme="minorHAnsi"/>
          <w:bCs/>
          <w:sz w:val="24"/>
          <w:szCs w:val="24"/>
        </w:rPr>
        <w:t>„Moi bracia i siostry” – kontakt z osobami o podobnych traumatycznych doświadczeniach. Terapeutycznie działa przełamanie samotności</w:t>
      </w:r>
      <w:r w:rsidR="005E3FA1">
        <w:rPr>
          <w:rFonts w:asciiTheme="minorHAnsi" w:hAnsiTheme="minorHAnsi" w:cstheme="minorHAnsi"/>
          <w:bCs/>
          <w:sz w:val="24"/>
          <w:szCs w:val="24"/>
        </w:rPr>
        <w:t xml:space="preserve"> oraz </w:t>
      </w:r>
      <w:r w:rsidRPr="005E3FA1">
        <w:rPr>
          <w:rFonts w:asciiTheme="minorHAnsi" w:hAnsiTheme="minorHAnsi" w:cstheme="minorHAnsi"/>
          <w:bCs/>
          <w:sz w:val="24"/>
          <w:szCs w:val="24"/>
        </w:rPr>
        <w:t>wymiana doświadczeń i umacnianie nadziei. Najlepszym przykładem jest tu Wspólnota AA.</w:t>
      </w:r>
    </w:p>
    <w:p w14:paraId="19B57E1A" w14:textId="77777777" w:rsidR="006A5444" w:rsidRPr="006A5444" w:rsidRDefault="006A5444" w:rsidP="005E3FA1">
      <w:pPr>
        <w:pStyle w:val="PlainText"/>
        <w:numPr>
          <w:ilvl w:val="0"/>
          <w:numId w:val="19"/>
        </w:numPr>
        <w:tabs>
          <w:tab w:val="left" w:pos="9072"/>
        </w:tabs>
        <w:ind w:right="-1134"/>
        <w:rPr>
          <w:rFonts w:asciiTheme="minorHAnsi" w:hAnsiTheme="minorHAnsi" w:cstheme="minorHAnsi"/>
          <w:bCs/>
          <w:sz w:val="24"/>
          <w:szCs w:val="24"/>
        </w:rPr>
      </w:pPr>
      <w:r w:rsidRPr="006A5444">
        <w:rPr>
          <w:rFonts w:asciiTheme="minorHAnsi" w:hAnsiTheme="minorHAnsi" w:cstheme="minorHAnsi"/>
          <w:bCs/>
          <w:sz w:val="24"/>
          <w:szCs w:val="24"/>
        </w:rPr>
        <w:t>Kontakt z Siłą Wyższą, Bogiem, przyrodą, harmonią Wszechświata.</w:t>
      </w:r>
    </w:p>
    <w:p w14:paraId="62B35B2C" w14:textId="6A17BE90" w:rsidR="006A5444" w:rsidRPr="006A5444" w:rsidRDefault="005E3FA1" w:rsidP="005E3FA1">
      <w:pPr>
        <w:pStyle w:val="PlainText"/>
        <w:numPr>
          <w:ilvl w:val="0"/>
          <w:numId w:val="19"/>
        </w:numPr>
        <w:tabs>
          <w:tab w:val="left" w:pos="9072"/>
        </w:tabs>
        <w:ind w:right="-1134"/>
        <w:rPr>
          <w:rFonts w:asciiTheme="minorHAnsi" w:hAnsiTheme="minorHAnsi" w:cstheme="minorHAnsi"/>
          <w:bCs/>
          <w:sz w:val="24"/>
          <w:szCs w:val="24"/>
        </w:rPr>
      </w:pPr>
      <w:r>
        <w:rPr>
          <w:rFonts w:asciiTheme="minorHAnsi" w:hAnsiTheme="minorHAnsi" w:cstheme="minorHAnsi"/>
          <w:bCs/>
          <w:sz w:val="24"/>
          <w:szCs w:val="24"/>
        </w:rPr>
        <w:t>K</w:t>
      </w:r>
      <w:r w:rsidR="006A5444" w:rsidRPr="006A5444">
        <w:rPr>
          <w:rFonts w:asciiTheme="minorHAnsi" w:hAnsiTheme="minorHAnsi" w:cstheme="minorHAnsi"/>
          <w:bCs/>
          <w:sz w:val="24"/>
          <w:szCs w:val="24"/>
        </w:rPr>
        <w:t>orzystanie z pomocy psychologicznej, zwłaszcza psychoterapii</w:t>
      </w:r>
      <w:r>
        <w:rPr>
          <w:rFonts w:asciiTheme="minorHAnsi" w:hAnsiTheme="minorHAnsi" w:cstheme="minorHAnsi"/>
          <w:bCs/>
          <w:sz w:val="24"/>
          <w:szCs w:val="24"/>
        </w:rPr>
        <w:t xml:space="preserve"> w przypadku dawnych traum.</w:t>
      </w:r>
    </w:p>
    <w:p w14:paraId="15BD9BE0" w14:textId="77777777" w:rsidR="006A5444" w:rsidRPr="006A5444" w:rsidRDefault="006A5444" w:rsidP="005E3FA1">
      <w:pPr>
        <w:pStyle w:val="PlainText"/>
        <w:numPr>
          <w:ilvl w:val="0"/>
          <w:numId w:val="19"/>
        </w:numPr>
        <w:tabs>
          <w:tab w:val="left" w:pos="9072"/>
        </w:tabs>
        <w:ind w:right="-288"/>
        <w:rPr>
          <w:rFonts w:asciiTheme="minorHAnsi" w:hAnsiTheme="minorHAnsi" w:cstheme="minorHAnsi"/>
          <w:bCs/>
          <w:sz w:val="24"/>
          <w:szCs w:val="24"/>
        </w:rPr>
      </w:pPr>
      <w:r w:rsidRPr="006A5444">
        <w:rPr>
          <w:rFonts w:asciiTheme="minorHAnsi" w:hAnsiTheme="minorHAnsi" w:cstheme="minorHAnsi"/>
          <w:bCs/>
          <w:sz w:val="24"/>
          <w:szCs w:val="24"/>
        </w:rPr>
        <w:t xml:space="preserve">Praca z pozytywnym myśleniem: </w:t>
      </w:r>
      <w:proofErr w:type="spellStart"/>
      <w:r w:rsidRPr="006A5444">
        <w:rPr>
          <w:rFonts w:asciiTheme="minorHAnsi" w:hAnsiTheme="minorHAnsi" w:cstheme="minorHAnsi"/>
          <w:bCs/>
          <w:sz w:val="24"/>
          <w:szCs w:val="24"/>
        </w:rPr>
        <w:t>afirmacje</w:t>
      </w:r>
      <w:proofErr w:type="spellEnd"/>
      <w:r w:rsidRPr="006A5444">
        <w:rPr>
          <w:rFonts w:asciiTheme="minorHAnsi" w:hAnsiTheme="minorHAnsi" w:cstheme="minorHAnsi"/>
          <w:bCs/>
          <w:sz w:val="24"/>
          <w:szCs w:val="24"/>
        </w:rPr>
        <w:t>, wizualizacje, dzielenie się marzeniami.</w:t>
      </w:r>
    </w:p>
    <w:p w14:paraId="2611A1A4" w14:textId="77777777" w:rsidR="006A5444" w:rsidRPr="006A5444" w:rsidRDefault="006A5444" w:rsidP="006A5444">
      <w:pPr>
        <w:pStyle w:val="PlainText"/>
        <w:tabs>
          <w:tab w:val="left" w:pos="9072"/>
        </w:tabs>
        <w:spacing w:line="360" w:lineRule="auto"/>
        <w:ind w:left="720" w:right="-288"/>
        <w:rPr>
          <w:rFonts w:asciiTheme="minorHAnsi" w:hAnsiTheme="minorHAnsi" w:cstheme="minorHAnsi"/>
          <w:bCs/>
          <w:sz w:val="24"/>
          <w:szCs w:val="24"/>
        </w:rPr>
      </w:pPr>
    </w:p>
    <w:p w14:paraId="080BB0EC" w14:textId="49ECD257" w:rsidR="006A5444" w:rsidRPr="005E3FA1" w:rsidRDefault="006A5444" w:rsidP="005E3FA1">
      <w:pPr>
        <w:pStyle w:val="PlainText"/>
        <w:tabs>
          <w:tab w:val="left" w:pos="9072"/>
        </w:tabs>
        <w:spacing w:line="360" w:lineRule="auto"/>
        <w:ind w:right="-851"/>
        <w:rPr>
          <w:rFonts w:asciiTheme="minorHAnsi" w:hAnsiTheme="minorHAnsi" w:cstheme="minorHAnsi"/>
          <w:b/>
          <w:bCs/>
          <w:sz w:val="24"/>
          <w:szCs w:val="24"/>
        </w:rPr>
      </w:pPr>
      <w:r w:rsidRPr="006A5444">
        <w:rPr>
          <w:rFonts w:asciiTheme="minorHAnsi" w:hAnsiTheme="minorHAnsi" w:cstheme="minorHAnsi"/>
          <w:b/>
          <w:bCs/>
          <w:sz w:val="24"/>
          <w:szCs w:val="24"/>
        </w:rPr>
        <w:t>Pośrednia praca nad samooceną – nad podłożem i warunkami sprzyjającymi zmianom na lepsze</w:t>
      </w:r>
      <w:r w:rsidR="005E3FA1">
        <w:rPr>
          <w:rFonts w:asciiTheme="minorHAnsi" w:hAnsiTheme="minorHAnsi" w:cstheme="minorHAnsi"/>
          <w:b/>
          <w:bCs/>
          <w:sz w:val="24"/>
          <w:szCs w:val="24"/>
        </w:rPr>
        <w:t xml:space="preserve">. </w:t>
      </w:r>
      <w:r w:rsidRPr="006A5444">
        <w:rPr>
          <w:rFonts w:asciiTheme="minorHAnsi" w:hAnsiTheme="minorHAnsi" w:cstheme="minorHAnsi"/>
          <w:color w:val="000000"/>
          <w:sz w:val="24"/>
          <w:szCs w:val="24"/>
        </w:rPr>
        <w:t>Poczucie sprawczości (</w:t>
      </w:r>
      <w:proofErr w:type="spellStart"/>
      <w:r w:rsidRPr="006A5444">
        <w:rPr>
          <w:rFonts w:asciiTheme="minorHAnsi" w:hAnsiTheme="minorHAnsi" w:cstheme="minorHAnsi"/>
          <w:i/>
          <w:iCs/>
          <w:color w:val="000000"/>
          <w:sz w:val="24"/>
          <w:szCs w:val="24"/>
        </w:rPr>
        <w:t>locus</w:t>
      </w:r>
      <w:proofErr w:type="spellEnd"/>
      <w:r w:rsidRPr="006A5444">
        <w:rPr>
          <w:rFonts w:asciiTheme="minorHAnsi" w:hAnsiTheme="minorHAnsi" w:cstheme="minorHAnsi"/>
          <w:i/>
          <w:iCs/>
          <w:color w:val="000000"/>
          <w:sz w:val="24"/>
          <w:szCs w:val="24"/>
        </w:rPr>
        <w:t xml:space="preserve"> of </w:t>
      </w:r>
      <w:proofErr w:type="spellStart"/>
      <w:r w:rsidRPr="006A5444">
        <w:rPr>
          <w:rFonts w:asciiTheme="minorHAnsi" w:hAnsiTheme="minorHAnsi" w:cstheme="minorHAnsi"/>
          <w:i/>
          <w:iCs/>
          <w:color w:val="000000"/>
          <w:sz w:val="24"/>
          <w:szCs w:val="24"/>
        </w:rPr>
        <w:t>control</w:t>
      </w:r>
      <w:proofErr w:type="spellEnd"/>
      <w:r w:rsidRPr="006A5444">
        <w:rPr>
          <w:rFonts w:asciiTheme="minorHAnsi" w:hAnsiTheme="minorHAnsi" w:cstheme="minorHAnsi"/>
          <w:color w:val="000000"/>
          <w:sz w:val="24"/>
          <w:szCs w:val="24"/>
        </w:rPr>
        <w:t>)</w:t>
      </w:r>
      <w:r w:rsidRPr="006A5444">
        <w:rPr>
          <w:rFonts w:asciiTheme="minorHAnsi" w:hAnsiTheme="minorHAnsi" w:cstheme="minorHAnsi"/>
          <w:bCs/>
          <w:color w:val="000000"/>
          <w:sz w:val="24"/>
          <w:szCs w:val="24"/>
        </w:rPr>
        <w:t xml:space="preserve"> to kwestia zwiększenia własnego udziału w kształtowaniu swojego </w:t>
      </w:r>
      <w:r w:rsidR="005E3FA1">
        <w:rPr>
          <w:rFonts w:asciiTheme="minorHAnsi" w:hAnsiTheme="minorHAnsi" w:cstheme="minorHAnsi"/>
          <w:bCs/>
          <w:color w:val="000000"/>
          <w:sz w:val="24"/>
          <w:szCs w:val="24"/>
        </w:rPr>
        <w:t>ż</w:t>
      </w:r>
      <w:r w:rsidRPr="006A5444">
        <w:rPr>
          <w:rFonts w:asciiTheme="minorHAnsi" w:hAnsiTheme="minorHAnsi" w:cstheme="minorHAnsi"/>
          <w:bCs/>
          <w:color w:val="000000"/>
          <w:sz w:val="24"/>
          <w:szCs w:val="24"/>
        </w:rPr>
        <w:t>ycia. Jaki prowadzisz ze sobą dialog wewnętrzny? Najbardziej uniwersalna jest afirmacja: „Ja mogę</w:t>
      </w:r>
      <w:r w:rsidR="005E3FA1">
        <w:rPr>
          <w:rFonts w:asciiTheme="minorHAnsi" w:hAnsiTheme="minorHAnsi" w:cstheme="minorHAnsi"/>
          <w:bCs/>
          <w:color w:val="000000"/>
          <w:sz w:val="24"/>
          <w:szCs w:val="24"/>
        </w:rPr>
        <w:t>…”</w:t>
      </w:r>
      <w:r w:rsidRPr="006A5444">
        <w:rPr>
          <w:rFonts w:asciiTheme="minorHAnsi" w:hAnsiTheme="minorHAnsi" w:cstheme="minorHAnsi"/>
          <w:bCs/>
          <w:color w:val="000000"/>
          <w:sz w:val="24"/>
          <w:szCs w:val="24"/>
        </w:rPr>
        <w:t xml:space="preserve">; dobrze brzmi również „Z dnia na dzień zwiększam swój wpływ na własne życie”. Bardzo skuteczne bywa też podejmowanie wyzwań, które wydają się nam realne, tylko się boimy. Można wręcz uszeregować je według stopnia trudności i po opanowaniu jednej rzeczy zacząć oswajać następną. </w:t>
      </w:r>
    </w:p>
    <w:p w14:paraId="438F142B" w14:textId="131C0B7E" w:rsidR="006A5444" w:rsidRPr="006A5444" w:rsidRDefault="006A5444" w:rsidP="006A5444">
      <w:pPr>
        <w:spacing w:line="360" w:lineRule="auto"/>
        <w:ind w:right="-709" w:firstLine="540"/>
        <w:rPr>
          <w:rFonts w:asciiTheme="minorHAnsi" w:hAnsiTheme="minorHAnsi" w:cstheme="minorHAnsi"/>
          <w:lang w:val="pl-PL"/>
        </w:rPr>
      </w:pPr>
      <w:r w:rsidRPr="006A5444">
        <w:rPr>
          <w:rFonts w:asciiTheme="minorHAnsi" w:hAnsiTheme="minorHAnsi" w:cstheme="minorHAnsi"/>
          <w:b/>
          <w:lang w:val="pl-PL"/>
        </w:rPr>
        <w:t xml:space="preserve">Podważanie i przeciwstawianie się trującym przekonaniom, zwalczanie ich. </w:t>
      </w:r>
      <w:r w:rsidRPr="006A5444">
        <w:rPr>
          <w:rFonts w:asciiTheme="minorHAnsi" w:hAnsiTheme="minorHAnsi" w:cstheme="minorHAnsi"/>
          <w:lang w:val="pl-PL"/>
        </w:rPr>
        <w:t>„Nie wiem”, „Nie umiem”, „Nie potrafię”, „Nie dam rady” warto i można zastępować pozytywnymi przekonaniami czy wręcz dzia</w:t>
      </w:r>
      <w:r w:rsidR="005E3FA1">
        <w:rPr>
          <w:rFonts w:asciiTheme="minorHAnsi" w:hAnsiTheme="minorHAnsi" w:cstheme="minorHAnsi"/>
          <w:lang w:val="pl-PL"/>
        </w:rPr>
        <w:t>ł</w:t>
      </w:r>
      <w:r w:rsidRPr="006A5444">
        <w:rPr>
          <w:rFonts w:asciiTheme="minorHAnsi" w:hAnsiTheme="minorHAnsi" w:cstheme="minorHAnsi"/>
          <w:lang w:val="pl-PL"/>
        </w:rPr>
        <w:t xml:space="preserve">aniami. Nie wiem, </w:t>
      </w:r>
      <w:r w:rsidR="005E3FA1">
        <w:rPr>
          <w:rFonts w:asciiTheme="minorHAnsi" w:hAnsiTheme="minorHAnsi" w:cstheme="minorHAnsi"/>
          <w:lang w:val="pl-PL"/>
        </w:rPr>
        <w:t xml:space="preserve">więc </w:t>
      </w:r>
      <w:r w:rsidRPr="006A5444">
        <w:rPr>
          <w:rFonts w:asciiTheme="minorHAnsi" w:hAnsiTheme="minorHAnsi" w:cstheme="minorHAnsi"/>
          <w:lang w:val="pl-PL"/>
        </w:rPr>
        <w:t xml:space="preserve">pomyślę albo zdobędę informacje. Nie umiem, </w:t>
      </w:r>
      <w:r w:rsidR="005E3FA1">
        <w:rPr>
          <w:rFonts w:asciiTheme="minorHAnsi" w:hAnsiTheme="minorHAnsi" w:cstheme="minorHAnsi"/>
          <w:lang w:val="pl-PL"/>
        </w:rPr>
        <w:t>więc</w:t>
      </w:r>
      <w:r w:rsidRPr="006A5444">
        <w:rPr>
          <w:rFonts w:asciiTheme="minorHAnsi" w:hAnsiTheme="minorHAnsi" w:cstheme="minorHAnsi"/>
          <w:lang w:val="pl-PL"/>
        </w:rPr>
        <w:t xml:space="preserve"> się nauczę. Nie dam rady,</w:t>
      </w:r>
      <w:r w:rsidR="005E3FA1">
        <w:rPr>
          <w:rFonts w:asciiTheme="minorHAnsi" w:hAnsiTheme="minorHAnsi" w:cstheme="minorHAnsi"/>
          <w:lang w:val="pl-PL"/>
        </w:rPr>
        <w:t xml:space="preserve"> więc</w:t>
      </w:r>
      <w:r w:rsidRPr="006A5444">
        <w:rPr>
          <w:rFonts w:asciiTheme="minorHAnsi" w:hAnsiTheme="minorHAnsi" w:cstheme="minorHAnsi"/>
          <w:lang w:val="pl-PL"/>
        </w:rPr>
        <w:t xml:space="preserve"> spróbuję i przekonam się, czy rzeczywiście tak jest. </w:t>
      </w:r>
    </w:p>
    <w:p w14:paraId="63058591" w14:textId="130A27CF" w:rsidR="006A5444" w:rsidRPr="006A5444" w:rsidRDefault="006A5444" w:rsidP="006A5444">
      <w:pPr>
        <w:spacing w:line="360" w:lineRule="auto"/>
        <w:ind w:right="-709" w:firstLine="540"/>
        <w:rPr>
          <w:rFonts w:asciiTheme="minorHAnsi" w:hAnsiTheme="minorHAnsi" w:cstheme="minorHAnsi"/>
        </w:rPr>
      </w:pPr>
      <w:r w:rsidRPr="006A5444">
        <w:rPr>
          <w:rFonts w:asciiTheme="minorHAnsi" w:hAnsiTheme="minorHAnsi" w:cstheme="minorHAnsi"/>
          <w:b/>
          <w:lang w:val="pl-PL"/>
        </w:rPr>
        <w:t xml:space="preserve">Przełamywanie izolacji, aktywne nawiązywanie znaczących kontaktów z ludźmi. </w:t>
      </w:r>
      <w:r w:rsidRPr="006A5444">
        <w:rPr>
          <w:rFonts w:asciiTheme="minorHAnsi" w:hAnsiTheme="minorHAnsi" w:cstheme="minorHAnsi"/>
          <w:lang w:val="pl-PL"/>
        </w:rPr>
        <w:t>Czasem trudno to robić po prostu z powodu odzwyczajenia się czy małego zasobu doświadcze</w:t>
      </w:r>
      <w:r w:rsidR="005E3FA1">
        <w:rPr>
          <w:rFonts w:asciiTheme="minorHAnsi" w:hAnsiTheme="minorHAnsi" w:cstheme="minorHAnsi"/>
          <w:lang w:val="pl-PL"/>
        </w:rPr>
        <w:t>ń</w:t>
      </w:r>
      <w:r w:rsidRPr="006A5444">
        <w:rPr>
          <w:rFonts w:asciiTheme="minorHAnsi" w:hAnsiTheme="minorHAnsi" w:cstheme="minorHAnsi"/>
          <w:lang w:val="pl-PL"/>
        </w:rPr>
        <w:t xml:space="preserve">, </w:t>
      </w:r>
      <w:r w:rsidRPr="006A5444">
        <w:rPr>
          <w:rFonts w:asciiTheme="minorHAnsi" w:hAnsiTheme="minorHAnsi" w:cstheme="minorHAnsi"/>
          <w:lang w:val="pl-PL"/>
        </w:rPr>
        <w:lastRenderedPageBreak/>
        <w:t xml:space="preserve">szczególnie tych zdobywanych na trzeźwo. Jednak główną przeszkodą, jak się wydaje, jest kolejna grupa przekonań – te, które </w:t>
      </w:r>
      <w:r w:rsidRPr="006A5444">
        <w:rPr>
          <w:rFonts w:asciiTheme="minorHAnsi" w:hAnsiTheme="minorHAnsi" w:cstheme="minorHAnsi"/>
          <w:bCs/>
          <w:lang w:val="pl-PL"/>
        </w:rPr>
        <w:t>odgrywają</w:t>
      </w:r>
      <w:r w:rsidRPr="006A5444">
        <w:rPr>
          <w:rFonts w:asciiTheme="minorHAnsi" w:hAnsiTheme="minorHAnsi" w:cstheme="minorHAnsi"/>
          <w:lang w:val="pl-PL"/>
        </w:rPr>
        <w:t xml:space="preserve"> rolę </w:t>
      </w:r>
      <w:r w:rsidRPr="006A5444">
        <w:rPr>
          <w:rFonts w:asciiTheme="minorHAnsi" w:hAnsiTheme="minorHAnsi" w:cstheme="minorHAnsi"/>
          <w:bCs/>
          <w:lang w:val="pl-PL"/>
        </w:rPr>
        <w:t>izolującą.</w:t>
      </w:r>
      <w:r w:rsidRPr="006A5444">
        <w:rPr>
          <w:rFonts w:asciiTheme="minorHAnsi" w:hAnsiTheme="minorHAnsi" w:cstheme="minorHAnsi"/>
          <w:lang w:val="pl-PL"/>
        </w:rPr>
        <w:t xml:space="preserve"> </w:t>
      </w:r>
      <w:r w:rsidRPr="006A5444">
        <w:rPr>
          <w:rFonts w:asciiTheme="minorHAnsi" w:hAnsiTheme="minorHAnsi" w:cstheme="minorHAnsi"/>
        </w:rPr>
        <w:t xml:space="preserve">Oto </w:t>
      </w:r>
      <w:proofErr w:type="spellStart"/>
      <w:r w:rsidRPr="006A5444">
        <w:rPr>
          <w:rFonts w:asciiTheme="minorHAnsi" w:hAnsiTheme="minorHAnsi" w:cstheme="minorHAnsi"/>
        </w:rPr>
        <w:t>niektóre</w:t>
      </w:r>
      <w:proofErr w:type="spellEnd"/>
      <w:r w:rsidRPr="006A5444">
        <w:rPr>
          <w:rFonts w:asciiTheme="minorHAnsi" w:hAnsiTheme="minorHAnsi" w:cstheme="minorHAnsi"/>
        </w:rPr>
        <w:t xml:space="preserve"> z </w:t>
      </w:r>
      <w:proofErr w:type="spellStart"/>
      <w:r w:rsidRPr="006A5444">
        <w:rPr>
          <w:rFonts w:asciiTheme="minorHAnsi" w:hAnsiTheme="minorHAnsi" w:cstheme="minorHAnsi"/>
        </w:rPr>
        <w:t>nich</w:t>
      </w:r>
      <w:proofErr w:type="spellEnd"/>
      <w:r w:rsidRPr="006A5444">
        <w:rPr>
          <w:rFonts w:asciiTheme="minorHAnsi" w:hAnsiTheme="minorHAnsi" w:cstheme="minorHAnsi"/>
        </w:rPr>
        <w:t xml:space="preserve">. </w:t>
      </w:r>
    </w:p>
    <w:p w14:paraId="65E2049C" w14:textId="77777777" w:rsidR="006A5444" w:rsidRPr="006A5444" w:rsidRDefault="006A5444" w:rsidP="005E3FA1">
      <w:pPr>
        <w:numPr>
          <w:ilvl w:val="0"/>
          <w:numId w:val="15"/>
        </w:numPr>
        <w:ind w:left="0" w:right="-288" w:firstLine="540"/>
        <w:rPr>
          <w:rFonts w:asciiTheme="minorHAnsi" w:hAnsiTheme="minorHAnsi" w:cstheme="minorHAnsi"/>
          <w:lang w:val="pl-PL"/>
        </w:rPr>
      </w:pPr>
      <w:r w:rsidRPr="006A5444">
        <w:rPr>
          <w:rFonts w:asciiTheme="minorHAnsi" w:hAnsiTheme="minorHAnsi" w:cstheme="minorHAnsi"/>
          <w:lang w:val="pl-PL"/>
        </w:rPr>
        <w:t>Nie ma nikogo, kto chciałby się ze mną przyjaźnić (kontaktować, pomagać).</w:t>
      </w:r>
    </w:p>
    <w:p w14:paraId="2AD7B4F5" w14:textId="77777777" w:rsidR="006A5444" w:rsidRPr="006A5444" w:rsidRDefault="006A5444" w:rsidP="005E3FA1">
      <w:pPr>
        <w:numPr>
          <w:ilvl w:val="0"/>
          <w:numId w:val="15"/>
        </w:numPr>
        <w:ind w:left="0" w:right="-288" w:firstLine="540"/>
        <w:rPr>
          <w:rFonts w:asciiTheme="minorHAnsi" w:hAnsiTheme="minorHAnsi" w:cstheme="minorHAnsi"/>
          <w:lang w:val="pl-PL"/>
        </w:rPr>
      </w:pPr>
      <w:r w:rsidRPr="006A5444">
        <w:rPr>
          <w:rFonts w:asciiTheme="minorHAnsi" w:hAnsiTheme="minorHAnsi" w:cstheme="minorHAnsi"/>
          <w:lang w:val="pl-PL"/>
        </w:rPr>
        <w:t>Tak naprawdę nikomu nie można zaufać.</w:t>
      </w:r>
    </w:p>
    <w:p w14:paraId="3045DE24" w14:textId="77777777" w:rsidR="006A5444" w:rsidRPr="006A5444" w:rsidRDefault="006A5444" w:rsidP="005E3FA1">
      <w:pPr>
        <w:numPr>
          <w:ilvl w:val="0"/>
          <w:numId w:val="15"/>
        </w:numPr>
        <w:ind w:left="0" w:right="-288" w:firstLine="540"/>
        <w:rPr>
          <w:rFonts w:asciiTheme="minorHAnsi" w:hAnsiTheme="minorHAnsi" w:cstheme="minorHAnsi"/>
          <w:lang w:val="pl-PL"/>
        </w:rPr>
      </w:pPr>
      <w:r w:rsidRPr="006A5444">
        <w:rPr>
          <w:rFonts w:asciiTheme="minorHAnsi" w:hAnsiTheme="minorHAnsi" w:cstheme="minorHAnsi"/>
          <w:lang w:val="pl-PL"/>
        </w:rPr>
        <w:t>Tylko osoby podobne do mnie mogą mnie zrozumieć.</w:t>
      </w:r>
    </w:p>
    <w:p w14:paraId="0367DB55" w14:textId="08E59D17" w:rsidR="006A5444" w:rsidRPr="006A5444" w:rsidRDefault="006A5444" w:rsidP="005E3FA1">
      <w:pPr>
        <w:numPr>
          <w:ilvl w:val="0"/>
          <w:numId w:val="15"/>
        </w:numPr>
        <w:ind w:left="0" w:right="-709" w:firstLine="540"/>
        <w:rPr>
          <w:rFonts w:asciiTheme="minorHAnsi" w:hAnsiTheme="minorHAnsi" w:cstheme="minorHAnsi"/>
          <w:lang w:val="pl-PL"/>
        </w:rPr>
      </w:pPr>
      <w:r w:rsidRPr="006A5444">
        <w:rPr>
          <w:rFonts w:asciiTheme="minorHAnsi" w:hAnsiTheme="minorHAnsi" w:cstheme="minorHAnsi"/>
          <w:lang w:val="pl-PL"/>
        </w:rPr>
        <w:t>Innych (tu wybieramy sobie zwykle najsłabszy punkt naszej samooceny, np. tych, co mają wyższe wykształcenie, nie są uzale</w:t>
      </w:r>
      <w:r w:rsidR="005E3FA1">
        <w:rPr>
          <w:rFonts w:asciiTheme="minorHAnsi" w:hAnsiTheme="minorHAnsi" w:cstheme="minorHAnsi"/>
          <w:lang w:val="pl-PL"/>
        </w:rPr>
        <w:t>ż</w:t>
      </w:r>
      <w:r w:rsidRPr="006A5444">
        <w:rPr>
          <w:rFonts w:asciiTheme="minorHAnsi" w:hAnsiTheme="minorHAnsi" w:cstheme="minorHAnsi"/>
          <w:lang w:val="pl-PL"/>
        </w:rPr>
        <w:t>nieni, mają pełne rodziny itd.) tacy jak ja nie interesują.</w:t>
      </w:r>
    </w:p>
    <w:p w14:paraId="4255ED99" w14:textId="6BC8229E" w:rsidR="006A5444" w:rsidRDefault="006A5444" w:rsidP="005E3FA1">
      <w:pPr>
        <w:numPr>
          <w:ilvl w:val="0"/>
          <w:numId w:val="15"/>
        </w:numPr>
        <w:ind w:left="0" w:right="-288" w:firstLine="540"/>
        <w:rPr>
          <w:rFonts w:asciiTheme="minorHAnsi" w:hAnsiTheme="minorHAnsi" w:cstheme="minorHAnsi"/>
          <w:lang w:val="pl-PL"/>
        </w:rPr>
      </w:pPr>
      <w:r w:rsidRPr="006A5444">
        <w:rPr>
          <w:rFonts w:asciiTheme="minorHAnsi" w:hAnsiTheme="minorHAnsi" w:cstheme="minorHAnsi"/>
          <w:lang w:val="pl-PL"/>
        </w:rPr>
        <w:t>Nie mam nic do zaofiarowania innym ludziom.</w:t>
      </w:r>
    </w:p>
    <w:p w14:paraId="77E4E821" w14:textId="77777777" w:rsidR="005E3FA1" w:rsidRPr="006A5444" w:rsidRDefault="005E3FA1" w:rsidP="005E3FA1">
      <w:pPr>
        <w:ind w:left="540" w:right="-288"/>
        <w:rPr>
          <w:rFonts w:asciiTheme="minorHAnsi" w:hAnsiTheme="minorHAnsi" w:cstheme="minorHAnsi"/>
          <w:lang w:val="pl-PL"/>
        </w:rPr>
      </w:pPr>
    </w:p>
    <w:p w14:paraId="7588D661" w14:textId="035BBFB1" w:rsidR="006A5444" w:rsidRPr="006A5444" w:rsidRDefault="006A5444" w:rsidP="006A5444">
      <w:pPr>
        <w:spacing w:line="360" w:lineRule="auto"/>
        <w:ind w:right="-993" w:firstLine="567"/>
        <w:rPr>
          <w:rFonts w:asciiTheme="minorHAnsi" w:hAnsiTheme="minorHAnsi" w:cstheme="minorHAnsi"/>
          <w:lang w:val="pl-PL"/>
        </w:rPr>
      </w:pPr>
      <w:r w:rsidRPr="006A5444">
        <w:rPr>
          <w:rFonts w:asciiTheme="minorHAnsi" w:hAnsiTheme="minorHAnsi" w:cstheme="minorHAnsi"/>
          <w:lang w:val="pl-PL"/>
        </w:rPr>
        <w:t>Ktoś, kto ma takie przekonania, oczywiście nie zrobi pierwszego kroku, żeby się z kimś zapoznać czy zaprzyjaźnić. I nawet wtedy, kiedy ktoś do niego się zbliży, będzie podejrzewał, że albo ma nieczyste intencje, albo tak mu kazano i jego zainteresowanie nie jest szczere. A jeśli już dopuści bardziej pozytywną wersję, będzie pewien, że ktoś taki szybko się zniechęci.</w:t>
      </w:r>
    </w:p>
    <w:p w14:paraId="1D95323D" w14:textId="71D5A265" w:rsidR="006A5444" w:rsidRPr="006A5444" w:rsidRDefault="006A5444" w:rsidP="006A5444">
      <w:pPr>
        <w:spacing w:line="360" w:lineRule="auto"/>
        <w:ind w:right="-993" w:firstLine="567"/>
        <w:rPr>
          <w:rFonts w:asciiTheme="minorHAnsi" w:eastAsia="Calibri" w:hAnsiTheme="minorHAnsi" w:cstheme="minorHAnsi"/>
          <w:lang w:val="pl-PL"/>
        </w:rPr>
      </w:pPr>
      <w:r w:rsidRPr="006A5444">
        <w:rPr>
          <w:rFonts w:asciiTheme="minorHAnsi" w:hAnsiTheme="minorHAnsi" w:cstheme="minorHAnsi"/>
          <w:lang w:val="pl-PL"/>
        </w:rPr>
        <w:t xml:space="preserve">Przekonania tego rodzaju u wielu pacjentów skutecznie blokują kontakt terapeutyczny, a w rezultacie też proces zdrowienia. Tu oczywiście kluczem do sukcesu jest eksperymentowanie z unieszkodliwianiem takich blokad (mogą się do tego przydać sugestie z wcześniejszej części wykładu), </w:t>
      </w:r>
      <w:proofErr w:type="gramStart"/>
      <w:r w:rsidRPr="006A5444">
        <w:rPr>
          <w:rFonts w:asciiTheme="minorHAnsi" w:hAnsiTheme="minorHAnsi" w:cstheme="minorHAnsi"/>
          <w:lang w:val="pl-PL"/>
        </w:rPr>
        <w:t>które  przynoszą</w:t>
      </w:r>
      <w:proofErr w:type="gramEnd"/>
      <w:r w:rsidRPr="006A5444">
        <w:rPr>
          <w:rFonts w:asciiTheme="minorHAnsi" w:hAnsiTheme="minorHAnsi" w:cstheme="minorHAnsi"/>
          <w:lang w:val="pl-PL"/>
        </w:rPr>
        <w:t xml:space="preserve"> zwykle pacjentom wiele pozytywnych informacji na poziomie realnego doświadczenia. </w:t>
      </w:r>
    </w:p>
    <w:p w14:paraId="7FB51051" w14:textId="77777777" w:rsidR="006A5444" w:rsidRPr="006A5444" w:rsidRDefault="006A5444" w:rsidP="006A5444">
      <w:pPr>
        <w:spacing w:line="360" w:lineRule="auto"/>
        <w:ind w:right="-993"/>
        <w:rPr>
          <w:rFonts w:asciiTheme="minorHAnsi" w:hAnsiTheme="minorHAnsi" w:cstheme="minorHAnsi"/>
          <w:b/>
          <w:lang w:val="pl-PL"/>
        </w:rPr>
      </w:pPr>
    </w:p>
    <w:p w14:paraId="6040028A" w14:textId="77777777" w:rsidR="006A5444" w:rsidRPr="006A5444" w:rsidRDefault="006A5444" w:rsidP="006A5444">
      <w:pPr>
        <w:spacing w:line="360" w:lineRule="auto"/>
        <w:ind w:right="-993"/>
        <w:rPr>
          <w:rFonts w:asciiTheme="minorHAnsi" w:hAnsiTheme="minorHAnsi" w:cstheme="minorHAnsi"/>
          <w:b/>
          <w:lang w:val="pl-PL"/>
        </w:rPr>
      </w:pPr>
      <w:r w:rsidRPr="006A5444">
        <w:rPr>
          <w:rFonts w:asciiTheme="minorHAnsi" w:hAnsiTheme="minorHAnsi" w:cstheme="minorHAnsi"/>
          <w:b/>
          <w:lang w:val="pl-PL"/>
        </w:rPr>
        <w:t>„Nie dam się” – o zwalczaniu trujących wpływów i uodpornianiu się na nie</w:t>
      </w:r>
    </w:p>
    <w:p w14:paraId="12AE3F94" w14:textId="24FCAF39" w:rsidR="006A5444" w:rsidRPr="006A5444" w:rsidRDefault="006A5444" w:rsidP="006A5444">
      <w:pPr>
        <w:pStyle w:val="PlainText"/>
        <w:tabs>
          <w:tab w:val="left" w:pos="9072"/>
        </w:tabs>
        <w:spacing w:line="360" w:lineRule="auto"/>
        <w:ind w:right="-851" w:firstLine="540"/>
        <w:rPr>
          <w:rFonts w:asciiTheme="minorHAnsi" w:hAnsiTheme="minorHAnsi" w:cstheme="minorHAnsi"/>
          <w:sz w:val="24"/>
          <w:szCs w:val="24"/>
        </w:rPr>
      </w:pPr>
      <w:r w:rsidRPr="006A5444">
        <w:rPr>
          <w:rFonts w:asciiTheme="minorHAnsi" w:hAnsiTheme="minorHAnsi" w:cstheme="minorHAnsi"/>
          <w:b/>
          <w:bCs/>
          <w:sz w:val="24"/>
          <w:szCs w:val="24"/>
        </w:rPr>
        <w:t>Praca nad negatywnymi przekonaniami o sobi</w:t>
      </w:r>
      <w:r w:rsidR="005E3FA1">
        <w:rPr>
          <w:rFonts w:asciiTheme="minorHAnsi" w:hAnsiTheme="minorHAnsi" w:cstheme="minorHAnsi"/>
          <w:b/>
          <w:bCs/>
          <w:sz w:val="24"/>
          <w:szCs w:val="24"/>
        </w:rPr>
        <w:t xml:space="preserve">e </w:t>
      </w:r>
      <w:r w:rsidR="005E3FA1">
        <w:rPr>
          <w:rFonts w:asciiTheme="minorHAnsi" w:hAnsiTheme="minorHAnsi" w:cstheme="minorHAnsi"/>
          <w:bCs/>
          <w:sz w:val="24"/>
          <w:szCs w:val="24"/>
        </w:rPr>
        <w:t>wy</w:t>
      </w:r>
      <w:r w:rsidRPr="006A5444">
        <w:rPr>
          <w:rFonts w:asciiTheme="minorHAnsi" w:hAnsiTheme="minorHAnsi" w:cstheme="minorHAnsi"/>
          <w:bCs/>
          <w:sz w:val="24"/>
          <w:szCs w:val="24"/>
        </w:rPr>
        <w:t xml:space="preserve">maga przede wszystkim ustalenia, skąd pochodzą: kto spowodował ich zainstalowanie się w mojej głowie? Na jakim etapie życia? Za pomocą jakich sposobów? Czy były to negatywne komentarze, ośmieszanie, zaniedbywanie, pogardliwe albo współczujące spojrzenia? </w:t>
      </w:r>
    </w:p>
    <w:p w14:paraId="41C9C344" w14:textId="77777777" w:rsidR="006A5444" w:rsidRPr="006A5444" w:rsidRDefault="006A5444" w:rsidP="006A5444">
      <w:pPr>
        <w:pStyle w:val="PlainText"/>
        <w:tabs>
          <w:tab w:val="left" w:pos="9072"/>
        </w:tabs>
        <w:spacing w:line="360" w:lineRule="auto"/>
        <w:ind w:right="-993" w:firstLine="561"/>
        <w:rPr>
          <w:rFonts w:asciiTheme="minorHAnsi" w:hAnsiTheme="minorHAnsi" w:cstheme="minorHAnsi"/>
          <w:sz w:val="24"/>
          <w:szCs w:val="24"/>
        </w:rPr>
      </w:pPr>
      <w:r w:rsidRPr="006A5444">
        <w:rPr>
          <w:rFonts w:asciiTheme="minorHAnsi" w:hAnsiTheme="minorHAnsi" w:cstheme="minorHAnsi"/>
          <w:sz w:val="24"/>
          <w:szCs w:val="24"/>
        </w:rPr>
        <w:t xml:space="preserve">Zawsze warto popracować nad takimi „wgadanymi” przekonaniami nie tylko poprzez racjonalną, dorosłą analizę, pokazująca, jak są nieaktualne; nie tylko poprzez odwoływanie się do informacji zwrotnych od innych osób, ale także np. poprzez konkretyzację. Weźmy zdanie: „Zawsze myślałam o sobie, że jestem egoistką” i spróbujmy określić, co ono tak naprawdę znaczy. Od kiedy się to zawsze zaczęło? Kto za tym stoi? W jaki sposób mi to komunikowano? Jeśli był to komunikat werbalny, to jak brzmiał, jeśli niewerbalny, to jak wyglądał i na jakie zdanie dałby się przetłumaczyć? W jakich momentach to „skreślające” zdanie się pojawia? Kiedy zaczęłam tak </w:t>
      </w:r>
      <w:r w:rsidRPr="006A5444">
        <w:rPr>
          <w:rFonts w:asciiTheme="minorHAnsi" w:hAnsiTheme="minorHAnsi" w:cstheme="minorHAnsi"/>
          <w:sz w:val="24"/>
          <w:szCs w:val="24"/>
        </w:rPr>
        <w:lastRenderedPageBreak/>
        <w:t xml:space="preserve">myśleć o sobie? Czy dzisiaj coś potwierdza taką opinię o mnie? Czy coś ją podważa lub jej zaprzecza? </w:t>
      </w:r>
    </w:p>
    <w:p w14:paraId="7454F1E0" w14:textId="77777777" w:rsidR="006A5444" w:rsidRPr="006A5444" w:rsidRDefault="006A5444" w:rsidP="006A5444">
      <w:pPr>
        <w:pStyle w:val="PlainText"/>
        <w:tabs>
          <w:tab w:val="left" w:pos="9072"/>
        </w:tabs>
        <w:spacing w:line="360" w:lineRule="auto"/>
        <w:ind w:right="-851" w:firstLine="561"/>
        <w:rPr>
          <w:rFonts w:asciiTheme="minorHAnsi" w:hAnsiTheme="minorHAnsi" w:cstheme="minorHAnsi"/>
          <w:sz w:val="24"/>
          <w:szCs w:val="24"/>
        </w:rPr>
      </w:pPr>
      <w:r w:rsidRPr="006A5444">
        <w:rPr>
          <w:rFonts w:asciiTheme="minorHAnsi" w:hAnsiTheme="minorHAnsi" w:cstheme="minorHAnsi"/>
          <w:sz w:val="24"/>
          <w:szCs w:val="24"/>
        </w:rPr>
        <w:t>W niektórych przypadkach wystarczy uświadomienie sobie, że moje przekonania na własny temat to nie obiektywna prawda, tylko skutek „prania mózgu”, jakie dokonało się na pewnym – zwykle bardzo wczesnym – etapie życia. Jeżeli człowiek namierzy autorów swojej samooceny, już samo to osłabia działanie negatywnych przekonań, wkładanych przez nich do głowy. O zamianie na stwierdzenia afirmatywne już ty była mowa.</w:t>
      </w:r>
    </w:p>
    <w:p w14:paraId="79D006F9" w14:textId="77777777" w:rsidR="006A5444" w:rsidRPr="006A5444" w:rsidRDefault="006A5444" w:rsidP="006A5444">
      <w:pPr>
        <w:pStyle w:val="BodyText2"/>
        <w:spacing w:after="0" w:line="360" w:lineRule="auto"/>
        <w:ind w:right="-993" w:firstLine="540"/>
        <w:rPr>
          <w:rFonts w:cstheme="minorHAnsi"/>
          <w:sz w:val="24"/>
          <w:szCs w:val="24"/>
        </w:rPr>
      </w:pPr>
      <w:r w:rsidRPr="006A5444">
        <w:rPr>
          <w:rFonts w:cstheme="minorHAnsi"/>
          <w:b/>
          <w:sz w:val="24"/>
          <w:szCs w:val="24"/>
        </w:rPr>
        <w:t>Odcinanie się, przełączanie</w:t>
      </w:r>
      <w:r w:rsidRPr="006A5444">
        <w:rPr>
          <w:rFonts w:cstheme="minorHAnsi"/>
          <w:sz w:val="24"/>
          <w:szCs w:val="24"/>
        </w:rPr>
        <w:t xml:space="preserve">, sprowadzanie do właściwych wymiarów, Chodzi tu przede wszystkim rozmaite techniki przełączania świadomości. Najprostszy przykład to zrobienie czegokolwiek, co zmusi cię do zaprzestania dołującego myślenia, po postu umycie głowy czy telefon do zaprzyjaźnionej osoby, jak choćby sponsora z AA. Uwaga: tu działania są podobne do zapobiegania nawrotom, na ogół sprawdzają się te same środki zaradcze, co w przypadku sygnałów ostrzegawczych </w:t>
      </w:r>
    </w:p>
    <w:p w14:paraId="3CA86E2D" w14:textId="77777777" w:rsidR="006A5444" w:rsidRPr="006A5444" w:rsidRDefault="006A5444" w:rsidP="006A5444">
      <w:pPr>
        <w:pStyle w:val="BodyTextIndent"/>
        <w:spacing w:line="360" w:lineRule="auto"/>
        <w:ind w:right="-851" w:firstLine="540"/>
        <w:rPr>
          <w:rFonts w:asciiTheme="minorHAnsi" w:hAnsiTheme="minorHAnsi" w:cstheme="minorHAnsi"/>
          <w:sz w:val="24"/>
        </w:rPr>
      </w:pPr>
      <w:r w:rsidRPr="006A5444">
        <w:rPr>
          <w:rFonts w:asciiTheme="minorHAnsi" w:hAnsiTheme="minorHAnsi" w:cstheme="minorHAnsi"/>
          <w:b/>
          <w:bCs/>
          <w:sz w:val="24"/>
        </w:rPr>
        <w:t>Konstruktywne „nie”</w:t>
      </w:r>
      <w:r w:rsidRPr="006A5444">
        <w:rPr>
          <w:rFonts w:asciiTheme="minorHAnsi" w:hAnsiTheme="minorHAnsi" w:cstheme="minorHAnsi"/>
          <w:sz w:val="24"/>
        </w:rPr>
        <w:t xml:space="preserve"> – pilnowanie swojego terytorium, jasne określanie granic. Jest w tym energia i radość sprzeciwu, wolność samostanowienia, a w konsekwencji – podwyższenie samooceny. </w:t>
      </w:r>
    </w:p>
    <w:p w14:paraId="24978798" w14:textId="77777777" w:rsidR="006A5444" w:rsidRPr="006A5444" w:rsidRDefault="006A5444" w:rsidP="006A5444">
      <w:pPr>
        <w:pStyle w:val="BodyText2"/>
        <w:spacing w:after="0" w:line="360" w:lineRule="auto"/>
        <w:ind w:right="-993" w:firstLine="540"/>
        <w:rPr>
          <w:rFonts w:cstheme="minorHAnsi"/>
          <w:sz w:val="24"/>
          <w:szCs w:val="24"/>
        </w:rPr>
      </w:pPr>
      <w:r w:rsidRPr="006A5444">
        <w:rPr>
          <w:rFonts w:cstheme="minorHAnsi"/>
          <w:b/>
          <w:bCs/>
          <w:sz w:val="24"/>
          <w:szCs w:val="24"/>
        </w:rPr>
        <w:t>Poszukiwanie lub tworzenie przychylnego środowiska</w:t>
      </w:r>
      <w:r w:rsidRPr="006A5444">
        <w:rPr>
          <w:rFonts w:cstheme="minorHAnsi"/>
          <w:sz w:val="24"/>
          <w:szCs w:val="24"/>
        </w:rPr>
        <w:t xml:space="preserve"> – aktywne odkrywanie możliwości włączenia się w życie życzliwego, wspierającego otoczenia, przede wszystkim znalezienie dla siebie grupy AA, ale również wchodzenie do trzeźwych grup towarzyskich czy zakładanie grup wsparcia.</w:t>
      </w:r>
    </w:p>
    <w:p w14:paraId="6439A47D" w14:textId="77777777" w:rsidR="006A5444" w:rsidRPr="006A5444" w:rsidRDefault="006A5444" w:rsidP="006A5444">
      <w:pPr>
        <w:spacing w:line="360" w:lineRule="auto"/>
        <w:ind w:right="-993" w:firstLine="567"/>
        <w:rPr>
          <w:rFonts w:asciiTheme="minorHAnsi" w:eastAsia="Calibri" w:hAnsiTheme="minorHAnsi" w:cstheme="minorHAnsi"/>
          <w:lang w:val="pl-PL"/>
        </w:rPr>
      </w:pPr>
    </w:p>
    <w:p w14:paraId="12683A30" w14:textId="77777777" w:rsidR="006A5444" w:rsidRPr="006A5444" w:rsidRDefault="006A5444" w:rsidP="006A5444">
      <w:pPr>
        <w:spacing w:line="360" w:lineRule="auto"/>
        <w:ind w:right="-993"/>
        <w:rPr>
          <w:rFonts w:asciiTheme="minorHAnsi" w:eastAsia="Calibri" w:hAnsiTheme="minorHAnsi" w:cstheme="minorHAnsi"/>
          <w:lang w:val="pl-PL"/>
        </w:rPr>
      </w:pPr>
      <w:r w:rsidRPr="006A5444">
        <w:rPr>
          <w:rFonts w:asciiTheme="minorHAnsi" w:eastAsia="Calibri" w:hAnsiTheme="minorHAnsi" w:cstheme="minorHAnsi"/>
          <w:b/>
          <w:lang w:val="pl-PL"/>
        </w:rPr>
        <w:t>PODSUMOWANIE</w:t>
      </w:r>
      <w:r w:rsidRPr="006A5444">
        <w:rPr>
          <w:rFonts w:asciiTheme="minorHAnsi" w:eastAsia="Calibri" w:hAnsiTheme="minorHAnsi" w:cstheme="minorHAnsi"/>
          <w:lang w:val="pl-PL"/>
        </w:rPr>
        <w:t xml:space="preserve">. </w:t>
      </w:r>
    </w:p>
    <w:p w14:paraId="438CF0B2" w14:textId="05BECEAF" w:rsidR="006A5444" w:rsidRPr="006A5444" w:rsidRDefault="006A5444" w:rsidP="006A5444">
      <w:pPr>
        <w:spacing w:line="360" w:lineRule="auto"/>
        <w:ind w:right="-993" w:firstLine="567"/>
        <w:rPr>
          <w:rFonts w:asciiTheme="minorHAnsi" w:eastAsia="Calibri" w:hAnsiTheme="minorHAnsi" w:cstheme="minorHAnsi"/>
          <w:lang w:val="pl-PL"/>
        </w:rPr>
      </w:pPr>
      <w:r w:rsidRPr="006A5444">
        <w:rPr>
          <w:rFonts w:asciiTheme="minorHAnsi" w:eastAsia="Calibri" w:hAnsiTheme="minorHAnsi" w:cstheme="minorHAnsi"/>
          <w:lang w:val="pl-PL"/>
        </w:rPr>
        <w:t>Alkoholik zgłaszający się na leczenia lub trafiający do grupy AA potrzebuje – jeszcze przed zapoznaniem się z możliwościami zdrowienia i jego programem – akceptującego przyjęcia, życzliwości, dowartościowa</w:t>
      </w:r>
      <w:r w:rsidR="002F18B9">
        <w:rPr>
          <w:rFonts w:asciiTheme="minorHAnsi" w:eastAsia="Calibri" w:hAnsiTheme="minorHAnsi" w:cstheme="minorHAnsi"/>
          <w:lang w:val="pl-PL"/>
        </w:rPr>
        <w:t>n</w:t>
      </w:r>
      <w:r w:rsidRPr="006A5444">
        <w:rPr>
          <w:rFonts w:asciiTheme="minorHAnsi" w:eastAsia="Calibri" w:hAnsiTheme="minorHAnsi" w:cstheme="minorHAnsi"/>
          <w:lang w:val="pl-PL"/>
        </w:rPr>
        <w:t xml:space="preserve">ia, wsparcia. Kluczowe jest tu nastawienie do niego czy do niej, a sposoby docierania z tym nastawieniem są bardzo proste. Można też nauczyć stosowania wielu narzędzi autoterapii i zachęcić do własnej pracy nad samooceną. Istotne jest zbadanie przekonań, jakie ma dany pacjent, ale także przekonań na temat pomagania w ogóle i przyjmowania pomocy. </w:t>
      </w:r>
    </w:p>
    <w:p w14:paraId="10FAAB6B" w14:textId="7932CE2D" w:rsidR="006A5444" w:rsidRPr="006A5444" w:rsidRDefault="006A5444" w:rsidP="002F18B9">
      <w:pPr>
        <w:spacing w:line="360" w:lineRule="auto"/>
        <w:ind w:right="-993" w:firstLine="567"/>
        <w:rPr>
          <w:rFonts w:asciiTheme="minorHAnsi" w:eastAsia="Calibri" w:hAnsiTheme="minorHAnsi" w:cstheme="minorHAnsi"/>
          <w:lang w:val="pl-PL"/>
        </w:rPr>
      </w:pPr>
      <w:r w:rsidRPr="006A5444">
        <w:rPr>
          <w:rFonts w:asciiTheme="minorHAnsi" w:eastAsia="Calibri" w:hAnsiTheme="minorHAnsi" w:cstheme="minorHAnsi"/>
          <w:lang w:val="pl-PL"/>
        </w:rPr>
        <w:t xml:space="preserve">Wszystko to nie oznacza rezygnowania z konfrontowania pacjenta z jego sytuacją, </w:t>
      </w:r>
      <w:proofErr w:type="gramStart"/>
      <w:r w:rsidRPr="006A5444">
        <w:rPr>
          <w:rFonts w:asciiTheme="minorHAnsi" w:eastAsia="Calibri" w:hAnsiTheme="minorHAnsi" w:cstheme="minorHAnsi"/>
          <w:lang w:val="pl-PL"/>
        </w:rPr>
        <w:t>ze</w:t>
      </w:r>
      <w:proofErr w:type="gramEnd"/>
      <w:r w:rsidR="002F18B9">
        <w:rPr>
          <w:rFonts w:asciiTheme="minorHAnsi" w:eastAsia="Calibri" w:hAnsiTheme="minorHAnsi" w:cstheme="minorHAnsi"/>
          <w:lang w:val="pl-PL"/>
        </w:rPr>
        <w:t xml:space="preserve"> </w:t>
      </w:r>
      <w:r w:rsidRPr="006A5444">
        <w:rPr>
          <w:rFonts w:asciiTheme="minorHAnsi" w:eastAsia="Calibri" w:hAnsiTheme="minorHAnsi" w:cstheme="minorHAnsi"/>
          <w:lang w:val="pl-PL"/>
        </w:rPr>
        <w:t xml:space="preserve">szkodami, jakie </w:t>
      </w:r>
      <w:r w:rsidR="002F18B9">
        <w:rPr>
          <w:rFonts w:asciiTheme="minorHAnsi" w:eastAsia="Calibri" w:hAnsiTheme="minorHAnsi" w:cstheme="minorHAnsi"/>
          <w:lang w:val="pl-PL"/>
        </w:rPr>
        <w:t>nałóg</w:t>
      </w:r>
      <w:r w:rsidRPr="006A5444">
        <w:rPr>
          <w:rFonts w:asciiTheme="minorHAnsi" w:eastAsia="Calibri" w:hAnsiTheme="minorHAnsi" w:cstheme="minorHAnsi"/>
          <w:lang w:val="pl-PL"/>
        </w:rPr>
        <w:t xml:space="preserve"> spowodował w życiu oraz jak zaszkodził innym osobom. Ale gorzką prawdę </w:t>
      </w:r>
      <w:r w:rsidRPr="006A5444">
        <w:rPr>
          <w:rFonts w:asciiTheme="minorHAnsi" w:eastAsia="Calibri" w:hAnsiTheme="minorHAnsi" w:cstheme="minorHAnsi"/>
          <w:lang w:val="pl-PL"/>
        </w:rPr>
        <w:lastRenderedPageBreak/>
        <w:t xml:space="preserve">dużo łatwiej przyjąć osobie o trochę choćby odbudowanej samoocenie niż komuś, kto myśli o sobie bardzo źle, wręcz siebie nienawidzi. W największym skrócie: tak jak niskie poczucie własnej wartości było zagłuszane piciem czy zażywaniem, tak pozostanie przy nim utrudnia wyjście z nałogu, a podwyższanie jest ważnym czynnikiem sprzyjającym zdrowieniu. </w:t>
      </w:r>
    </w:p>
    <w:p w14:paraId="7B8ED7AC" w14:textId="6EA95CE8" w:rsidR="006A5444" w:rsidRPr="006A5444" w:rsidRDefault="006A5444" w:rsidP="006A5444">
      <w:pPr>
        <w:spacing w:line="360" w:lineRule="auto"/>
        <w:ind w:right="-993" w:firstLine="567"/>
        <w:rPr>
          <w:rFonts w:asciiTheme="minorHAnsi" w:hAnsiTheme="minorHAnsi" w:cstheme="minorHAnsi"/>
          <w:b/>
          <w:bCs/>
          <w:lang w:val="pl-PL"/>
        </w:rPr>
      </w:pPr>
      <w:r w:rsidRPr="006A5444">
        <w:rPr>
          <w:rFonts w:asciiTheme="minorHAnsi" w:eastAsia="Calibri" w:hAnsiTheme="minorHAnsi" w:cstheme="minorHAnsi"/>
          <w:lang w:val="pl-PL"/>
        </w:rPr>
        <w:t xml:space="preserve">Wiele możemy tutaj zrobić my, osoby pomagające, wiele też ma do zrobienia sam alkoholik czy narkoman. Uważam, </w:t>
      </w:r>
      <w:r w:rsidRPr="006A5444">
        <w:rPr>
          <w:rFonts w:asciiTheme="minorHAnsi" w:hAnsiTheme="minorHAnsi" w:cstheme="minorHAnsi"/>
          <w:lang w:val="pl-PL"/>
        </w:rPr>
        <w:t xml:space="preserve">że do osób uzależnionych w wielkim stopniu – może w większym niż do innych – odnosi się powiedzenie, podarowane mi przez </w:t>
      </w:r>
      <w:r w:rsidR="002F18B9">
        <w:rPr>
          <w:rFonts w:asciiTheme="minorHAnsi" w:hAnsiTheme="minorHAnsi" w:cstheme="minorHAnsi"/>
          <w:lang w:val="pl-PL"/>
        </w:rPr>
        <w:t>pewnego</w:t>
      </w:r>
      <w:r w:rsidRPr="006A5444">
        <w:rPr>
          <w:rFonts w:asciiTheme="minorHAnsi" w:hAnsiTheme="minorHAnsi" w:cstheme="minorHAnsi"/>
          <w:lang w:val="pl-PL"/>
        </w:rPr>
        <w:t xml:space="preserve"> alkoholika (które wisi w mojej kuchni na ścianie i pomaga mi w życiu): </w:t>
      </w:r>
      <w:r w:rsidRPr="006A5444">
        <w:rPr>
          <w:rFonts w:asciiTheme="minorHAnsi" w:hAnsiTheme="minorHAnsi" w:cstheme="minorHAnsi"/>
          <w:b/>
          <w:bCs/>
          <w:lang w:val="pl-PL"/>
        </w:rPr>
        <w:t xml:space="preserve">„Na lepszą przyszłość się nie czeka, ale się ją tworzy”. </w:t>
      </w:r>
    </w:p>
    <w:p w14:paraId="31F4DD58" w14:textId="77777777" w:rsidR="006A5444" w:rsidRPr="006A5444" w:rsidRDefault="006A5444" w:rsidP="006A5444">
      <w:pPr>
        <w:pStyle w:val="BodyTextIndent"/>
        <w:spacing w:line="360" w:lineRule="auto"/>
        <w:ind w:right="-288" w:firstLine="540"/>
        <w:rPr>
          <w:rFonts w:asciiTheme="minorHAnsi" w:hAnsiTheme="minorHAnsi" w:cstheme="minorHAnsi"/>
          <w:b/>
          <w:sz w:val="24"/>
        </w:rPr>
      </w:pPr>
    </w:p>
    <w:p w14:paraId="19DC3630" w14:textId="27A98EDB" w:rsidR="006A5444" w:rsidRPr="006A5444" w:rsidRDefault="006A5444" w:rsidP="006A5444">
      <w:pPr>
        <w:pStyle w:val="BodyTextIndent"/>
        <w:spacing w:line="360" w:lineRule="auto"/>
        <w:ind w:right="-851" w:firstLine="540"/>
        <w:rPr>
          <w:rFonts w:asciiTheme="minorHAnsi" w:hAnsiTheme="minorHAnsi" w:cstheme="minorHAnsi"/>
          <w:sz w:val="24"/>
        </w:rPr>
      </w:pPr>
      <w:r w:rsidRPr="006A5444">
        <w:rPr>
          <w:rFonts w:asciiTheme="minorHAnsi" w:hAnsiTheme="minorHAnsi" w:cstheme="minorHAnsi"/>
          <w:sz w:val="24"/>
        </w:rPr>
        <w:t>I jeszcze jedno:</w:t>
      </w:r>
      <w:r w:rsidRPr="006A5444">
        <w:rPr>
          <w:rFonts w:asciiTheme="minorHAnsi" w:hAnsiTheme="minorHAnsi" w:cstheme="minorHAnsi"/>
          <w:b/>
          <w:sz w:val="24"/>
        </w:rPr>
        <w:t xml:space="preserve"> warto zmieniać świat</w:t>
      </w:r>
      <w:r w:rsidRPr="006A5444">
        <w:rPr>
          <w:rFonts w:asciiTheme="minorHAnsi" w:hAnsiTheme="minorHAnsi" w:cstheme="minorHAnsi"/>
          <w:sz w:val="24"/>
        </w:rPr>
        <w:t xml:space="preserve"> na taki, w którym będzie mniej krytyki, a więcej dowartościowania. Warto zapytać siebie: co mogę zrobić w</w:t>
      </w:r>
      <w:r w:rsidR="00660D3F">
        <w:rPr>
          <w:rFonts w:asciiTheme="minorHAnsi" w:hAnsiTheme="minorHAnsi" w:cstheme="minorHAnsi"/>
          <w:sz w:val="24"/>
        </w:rPr>
        <w:t xml:space="preserve"> tej sprawie</w:t>
      </w:r>
      <w:r w:rsidRPr="006A5444">
        <w:rPr>
          <w:rFonts w:asciiTheme="minorHAnsi" w:hAnsiTheme="minorHAnsi" w:cstheme="minorHAnsi"/>
          <w:sz w:val="24"/>
        </w:rPr>
        <w:t xml:space="preserve">? I zaplanować sobie kilka niewielkich kroków, np. codziennie </w:t>
      </w:r>
      <w:r w:rsidR="00660D3F">
        <w:rPr>
          <w:rFonts w:asciiTheme="minorHAnsi" w:hAnsiTheme="minorHAnsi" w:cstheme="minorHAnsi"/>
          <w:sz w:val="24"/>
        </w:rPr>
        <w:t>powiem</w:t>
      </w:r>
      <w:r w:rsidRPr="006A5444">
        <w:rPr>
          <w:rFonts w:asciiTheme="minorHAnsi" w:hAnsiTheme="minorHAnsi" w:cstheme="minorHAnsi"/>
          <w:sz w:val="24"/>
        </w:rPr>
        <w:t xml:space="preserve"> jedną pozytywną rzecz bliskim osobom czy wspó</w:t>
      </w:r>
      <w:r w:rsidR="00660D3F">
        <w:rPr>
          <w:rFonts w:asciiTheme="minorHAnsi" w:hAnsiTheme="minorHAnsi" w:cstheme="minorHAnsi"/>
          <w:sz w:val="24"/>
        </w:rPr>
        <w:t>ł</w:t>
      </w:r>
      <w:r w:rsidRPr="006A5444">
        <w:rPr>
          <w:rFonts w:asciiTheme="minorHAnsi" w:hAnsiTheme="minorHAnsi" w:cstheme="minorHAnsi"/>
          <w:sz w:val="24"/>
        </w:rPr>
        <w:t xml:space="preserve">pracownikom; łagodnie zwrócę uwagę komuś, kto lubi źle wypowiadać się o innych, że ludzie lepiej reagują na pozytywne komunikaty; powiem coś miłego obcej osobie, gdy coś mi się w jej zachowaniu spodoba, </w:t>
      </w:r>
      <w:r w:rsidR="00470982">
        <w:rPr>
          <w:rFonts w:asciiTheme="minorHAnsi" w:hAnsiTheme="minorHAnsi" w:cstheme="minorHAnsi"/>
          <w:sz w:val="24"/>
        </w:rPr>
        <w:t>np.</w:t>
      </w:r>
      <w:r w:rsidRPr="006A5444">
        <w:rPr>
          <w:rFonts w:asciiTheme="minorHAnsi" w:hAnsiTheme="minorHAnsi" w:cstheme="minorHAnsi"/>
          <w:sz w:val="24"/>
        </w:rPr>
        <w:t xml:space="preserve"> sprzedawczyni, że była miła. </w:t>
      </w:r>
    </w:p>
    <w:p w14:paraId="30179246" w14:textId="77777777" w:rsidR="006A5444" w:rsidRPr="006A5444" w:rsidRDefault="006A5444" w:rsidP="006A5444">
      <w:pPr>
        <w:pStyle w:val="BodyTextIndent"/>
        <w:spacing w:line="360" w:lineRule="auto"/>
        <w:ind w:right="-288" w:firstLine="540"/>
        <w:rPr>
          <w:rFonts w:asciiTheme="minorHAnsi" w:hAnsiTheme="minorHAnsi" w:cstheme="minorHAnsi"/>
          <w:sz w:val="24"/>
        </w:rPr>
      </w:pPr>
    </w:p>
    <w:p w14:paraId="7F4C15BD" w14:textId="24EADD50" w:rsidR="00BF5B70" w:rsidRDefault="006A5444" w:rsidP="00160819">
      <w:pPr>
        <w:spacing w:line="360" w:lineRule="auto"/>
        <w:ind w:firstLine="567"/>
        <w:rPr>
          <w:rFonts w:asciiTheme="minorHAnsi" w:hAnsiTheme="minorHAnsi" w:cstheme="minorHAnsi"/>
          <w:lang w:val="pl-PL"/>
        </w:rPr>
      </w:pPr>
      <w:r w:rsidRPr="00160819">
        <w:rPr>
          <w:rFonts w:asciiTheme="minorHAnsi" w:hAnsiTheme="minorHAnsi" w:cstheme="minorHAnsi"/>
          <w:lang w:val="pl-PL"/>
        </w:rPr>
        <w:t>Na zakończenie chciałabym zacytować jedno zdanie z warsztatu szamańskiego</w:t>
      </w:r>
      <w:r w:rsidR="00160819">
        <w:rPr>
          <w:rFonts w:asciiTheme="minorHAnsi" w:hAnsiTheme="minorHAnsi" w:cstheme="minorHAnsi"/>
          <w:lang w:val="pl-PL"/>
        </w:rPr>
        <w:t>, w którym przed wielu laty uczestniczyłam</w:t>
      </w:r>
      <w:r w:rsidRPr="00160819">
        <w:rPr>
          <w:rFonts w:asciiTheme="minorHAnsi" w:hAnsiTheme="minorHAnsi" w:cstheme="minorHAnsi"/>
          <w:lang w:val="pl-PL"/>
        </w:rPr>
        <w:t xml:space="preserve"> z Fosterem Perry, amerykańskim Indianinem, </w:t>
      </w:r>
      <w:r w:rsidR="00160819">
        <w:rPr>
          <w:rFonts w:asciiTheme="minorHAnsi" w:hAnsiTheme="minorHAnsi" w:cstheme="minorHAnsi"/>
          <w:lang w:val="pl-PL"/>
        </w:rPr>
        <w:t xml:space="preserve">a </w:t>
      </w:r>
      <w:bookmarkStart w:id="0" w:name="_GoBack"/>
      <w:bookmarkEnd w:id="0"/>
      <w:r w:rsidR="00160819">
        <w:rPr>
          <w:rFonts w:asciiTheme="minorHAnsi" w:hAnsiTheme="minorHAnsi" w:cstheme="minorHAnsi"/>
          <w:lang w:val="pl-PL"/>
        </w:rPr>
        <w:t xml:space="preserve">które </w:t>
      </w:r>
      <w:r w:rsidRPr="00160819">
        <w:rPr>
          <w:rFonts w:asciiTheme="minorHAnsi" w:hAnsiTheme="minorHAnsi" w:cstheme="minorHAnsi"/>
          <w:lang w:val="pl-PL"/>
        </w:rPr>
        <w:t xml:space="preserve">mnie zaczarowało, więc prawdopodobnie ma w sobie moc zdolną zaczarować też innych: </w:t>
      </w:r>
    </w:p>
    <w:p w14:paraId="0796CDD1" w14:textId="32CD0BD7" w:rsidR="00160819" w:rsidRPr="00160819" w:rsidRDefault="00160819" w:rsidP="00160819">
      <w:pPr>
        <w:spacing w:line="360" w:lineRule="auto"/>
        <w:ind w:firstLine="567"/>
        <w:rPr>
          <w:rFonts w:asciiTheme="minorHAnsi" w:hAnsiTheme="minorHAnsi" w:cstheme="minorHAnsi"/>
          <w:lang w:val="pl-PL"/>
        </w:rPr>
      </w:pPr>
      <w:r w:rsidRPr="00160819">
        <w:rPr>
          <w:rFonts w:asciiTheme="minorHAnsi" w:hAnsiTheme="minorHAnsi" w:cstheme="minorHAnsi"/>
          <w:b/>
          <w:bCs/>
          <w:i/>
          <w:lang w:val="pl-PL"/>
        </w:rPr>
        <w:t>Jedną z rzeczy, którą musisz wypuścić na wolność podczas swojej duchowej wędrówki, jest Twoja nadzwyczajność.</w:t>
      </w:r>
    </w:p>
    <w:p w14:paraId="1353622C" w14:textId="18E6FDF5" w:rsidR="006A5444" w:rsidRPr="00160819" w:rsidRDefault="006A5444" w:rsidP="00160819">
      <w:pPr>
        <w:pStyle w:val="BodyTextIndent"/>
        <w:spacing w:line="360" w:lineRule="auto"/>
        <w:ind w:right="-288" w:firstLine="540"/>
        <w:rPr>
          <w:rFonts w:asciiTheme="minorHAnsi" w:hAnsiTheme="minorHAnsi" w:cstheme="minorHAnsi"/>
          <w:sz w:val="24"/>
        </w:rPr>
      </w:pPr>
    </w:p>
    <w:p w14:paraId="67427B66" w14:textId="7C84D3D7" w:rsidR="006236D7" w:rsidRPr="00160819" w:rsidRDefault="006236D7" w:rsidP="006A5444">
      <w:pPr>
        <w:spacing w:line="360" w:lineRule="auto"/>
        <w:rPr>
          <w:rFonts w:asciiTheme="minorHAnsi" w:hAnsiTheme="minorHAnsi" w:cstheme="minorHAnsi"/>
          <w:color w:val="000000" w:themeColor="text1"/>
          <w:lang w:val="pl-PL"/>
        </w:rPr>
      </w:pPr>
    </w:p>
    <w:p w14:paraId="0EBFCC81" w14:textId="34A07384" w:rsidR="006236D7" w:rsidRPr="006A5444" w:rsidRDefault="006236D7" w:rsidP="006A5444">
      <w:pPr>
        <w:spacing w:line="360" w:lineRule="auto"/>
        <w:rPr>
          <w:rFonts w:asciiTheme="minorHAnsi" w:hAnsiTheme="minorHAnsi" w:cstheme="minorHAnsi"/>
          <w:color w:val="000000" w:themeColor="text1"/>
          <w:lang w:val="pl-PL"/>
        </w:rPr>
      </w:pPr>
      <w:r w:rsidRPr="006A5444">
        <w:rPr>
          <w:rFonts w:asciiTheme="minorHAnsi" w:hAnsiTheme="minorHAnsi" w:cstheme="minorHAnsi"/>
          <w:color w:val="000000" w:themeColor="text1"/>
          <w:lang w:val="pl-PL"/>
        </w:rPr>
        <w:t>ad@batory.org.pl</w:t>
      </w:r>
    </w:p>
    <w:p w14:paraId="34E45005" w14:textId="77777777" w:rsidR="00DA621C" w:rsidRPr="006A5444" w:rsidRDefault="00DA621C" w:rsidP="006A5444">
      <w:pPr>
        <w:widowControl w:val="0"/>
        <w:autoSpaceDE w:val="0"/>
        <w:autoSpaceDN w:val="0"/>
        <w:adjustRightInd w:val="0"/>
        <w:spacing w:line="360" w:lineRule="auto"/>
        <w:rPr>
          <w:rFonts w:asciiTheme="minorHAnsi" w:hAnsiTheme="minorHAnsi" w:cstheme="minorHAnsi"/>
          <w:b/>
          <w:color w:val="000000" w:themeColor="text1"/>
          <w:lang w:val="pl-PL"/>
        </w:rPr>
      </w:pPr>
    </w:p>
    <w:sectPr w:rsidR="00DA621C" w:rsidRPr="006A5444" w:rsidSect="0066703B">
      <w:headerReference w:type="even" r:id="rId12"/>
      <w:headerReference w:type="default" r:id="rId13"/>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D87ECE" w14:textId="77777777" w:rsidR="0030541F" w:rsidRDefault="0030541F" w:rsidP="00A0048A">
      <w:r>
        <w:separator/>
      </w:r>
    </w:p>
  </w:endnote>
  <w:endnote w:type="continuationSeparator" w:id="0">
    <w:p w14:paraId="14282431" w14:textId="77777777" w:rsidR="0030541F" w:rsidRDefault="0030541F" w:rsidP="00A00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43172"/>
      <w:docPartObj>
        <w:docPartGallery w:val="Page Numbers (Bottom of Page)"/>
        <w:docPartUnique/>
      </w:docPartObj>
    </w:sdtPr>
    <w:sdtEndPr/>
    <w:sdtContent>
      <w:p w14:paraId="7AFC39A2" w14:textId="77777777" w:rsidR="006A5444" w:rsidRDefault="006A5444">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393BEAE5" w14:textId="77777777" w:rsidR="006A5444" w:rsidRDefault="006A5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28FFD" w14:textId="77777777" w:rsidR="0030541F" w:rsidRDefault="0030541F" w:rsidP="00A0048A">
      <w:r>
        <w:separator/>
      </w:r>
    </w:p>
  </w:footnote>
  <w:footnote w:type="continuationSeparator" w:id="0">
    <w:p w14:paraId="522C0015" w14:textId="77777777" w:rsidR="0030541F" w:rsidRDefault="0030541F" w:rsidP="00A00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79421889"/>
      <w:docPartObj>
        <w:docPartGallery w:val="Page Numbers (Top of Page)"/>
        <w:docPartUnique/>
      </w:docPartObj>
    </w:sdtPr>
    <w:sdtEndPr>
      <w:rPr>
        <w:rStyle w:val="PageNumber"/>
      </w:rPr>
    </w:sdtEndPr>
    <w:sdtContent>
      <w:p w14:paraId="6F77E12A" w14:textId="2F5218B9" w:rsidR="00A0048A" w:rsidRDefault="00A0048A" w:rsidP="00ED0D6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7F01E1" w14:textId="77777777" w:rsidR="00A0048A" w:rsidRDefault="00A0048A">
    <w:pPr>
      <w:pStyle w:val="Header"/>
    </w:pPr>
  </w:p>
  <w:p w14:paraId="0D5BCBA5" w14:textId="77777777" w:rsidR="00F5623D" w:rsidRDefault="00F5623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4665374"/>
      <w:docPartObj>
        <w:docPartGallery w:val="Page Numbers (Top of Page)"/>
        <w:docPartUnique/>
      </w:docPartObj>
    </w:sdtPr>
    <w:sdtEndPr>
      <w:rPr>
        <w:rStyle w:val="PageNumber"/>
      </w:rPr>
    </w:sdtEndPr>
    <w:sdtContent>
      <w:p w14:paraId="30872B37" w14:textId="4083D95E" w:rsidR="00A0048A" w:rsidRDefault="00A0048A" w:rsidP="00ED0D6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2603968" w14:textId="77777777" w:rsidR="00A0048A" w:rsidRDefault="00A0048A">
    <w:pPr>
      <w:pStyle w:val="Header"/>
    </w:pPr>
  </w:p>
  <w:p w14:paraId="31ECBF88" w14:textId="77777777" w:rsidR="00F5623D" w:rsidRDefault="00F562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3A4B"/>
    <w:multiLevelType w:val="hybridMultilevel"/>
    <w:tmpl w:val="29C4BB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7A73D3"/>
    <w:multiLevelType w:val="hybridMultilevel"/>
    <w:tmpl w:val="6642585E"/>
    <w:lvl w:ilvl="0" w:tplc="20D63A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184663"/>
    <w:multiLevelType w:val="hybridMultilevel"/>
    <w:tmpl w:val="0044AD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0C0CEA"/>
    <w:multiLevelType w:val="hybridMultilevel"/>
    <w:tmpl w:val="208C0BDE"/>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 w15:restartNumberingAfterBreak="0">
    <w:nsid w:val="15910C17"/>
    <w:multiLevelType w:val="hybridMultilevel"/>
    <w:tmpl w:val="169EEAA2"/>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 w15:restartNumberingAfterBreak="0">
    <w:nsid w:val="199402E1"/>
    <w:multiLevelType w:val="hybridMultilevel"/>
    <w:tmpl w:val="3612A90A"/>
    <w:lvl w:ilvl="0" w:tplc="744E41A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EA622E"/>
    <w:multiLevelType w:val="multilevel"/>
    <w:tmpl w:val="920C3E1C"/>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1AD17942"/>
    <w:multiLevelType w:val="hybridMultilevel"/>
    <w:tmpl w:val="5B4606C2"/>
    <w:lvl w:ilvl="0" w:tplc="E5D015A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010417B"/>
    <w:multiLevelType w:val="hybridMultilevel"/>
    <w:tmpl w:val="B5A2911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2C2EE0"/>
    <w:multiLevelType w:val="hybridMultilevel"/>
    <w:tmpl w:val="1B1EB358"/>
    <w:lvl w:ilvl="0" w:tplc="04150005">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0" w15:restartNumberingAfterBreak="0">
    <w:nsid w:val="3AE40C5C"/>
    <w:multiLevelType w:val="multilevel"/>
    <w:tmpl w:val="A60E12A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15:restartNumberingAfterBreak="0">
    <w:nsid w:val="3B7D6FC2"/>
    <w:multiLevelType w:val="hybridMultilevel"/>
    <w:tmpl w:val="85FEFAB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2" w15:restartNumberingAfterBreak="0">
    <w:nsid w:val="3DED6EC8"/>
    <w:multiLevelType w:val="hybridMultilevel"/>
    <w:tmpl w:val="0FB28D74"/>
    <w:lvl w:ilvl="0" w:tplc="A0C66F88">
      <w:numFmt w:val="bullet"/>
      <w:lvlText w:val=""/>
      <w:lvlJc w:val="left"/>
      <w:pPr>
        <w:tabs>
          <w:tab w:val="num" w:pos="927"/>
        </w:tabs>
        <w:ind w:left="927" w:hanging="360"/>
      </w:pPr>
      <w:rPr>
        <w:rFonts w:ascii="Symbol" w:eastAsia="Times New Roman" w:hAnsi="Symbol" w:cs="Times New Roman" w:hint="default"/>
      </w:rPr>
    </w:lvl>
    <w:lvl w:ilvl="1" w:tplc="04150003" w:tentative="1">
      <w:start w:val="1"/>
      <w:numFmt w:val="bullet"/>
      <w:lvlText w:val="o"/>
      <w:lvlJc w:val="left"/>
      <w:pPr>
        <w:tabs>
          <w:tab w:val="num" w:pos="1647"/>
        </w:tabs>
        <w:ind w:left="1647" w:hanging="360"/>
      </w:pPr>
      <w:rPr>
        <w:rFonts w:ascii="Courier New" w:hAnsi="Courier New" w:hint="default"/>
      </w:rPr>
    </w:lvl>
    <w:lvl w:ilvl="2" w:tplc="04150005" w:tentative="1">
      <w:start w:val="1"/>
      <w:numFmt w:val="bullet"/>
      <w:lvlText w:val=""/>
      <w:lvlJc w:val="left"/>
      <w:pPr>
        <w:tabs>
          <w:tab w:val="num" w:pos="2367"/>
        </w:tabs>
        <w:ind w:left="2367" w:hanging="360"/>
      </w:pPr>
      <w:rPr>
        <w:rFonts w:ascii="Wingdings" w:hAnsi="Wingdings" w:hint="default"/>
      </w:rPr>
    </w:lvl>
    <w:lvl w:ilvl="3" w:tplc="04150001" w:tentative="1">
      <w:start w:val="1"/>
      <w:numFmt w:val="bullet"/>
      <w:lvlText w:val=""/>
      <w:lvlJc w:val="left"/>
      <w:pPr>
        <w:tabs>
          <w:tab w:val="num" w:pos="3087"/>
        </w:tabs>
        <w:ind w:left="3087" w:hanging="360"/>
      </w:pPr>
      <w:rPr>
        <w:rFonts w:ascii="Symbol" w:hAnsi="Symbol" w:hint="default"/>
      </w:rPr>
    </w:lvl>
    <w:lvl w:ilvl="4" w:tplc="04150003" w:tentative="1">
      <w:start w:val="1"/>
      <w:numFmt w:val="bullet"/>
      <w:lvlText w:val="o"/>
      <w:lvlJc w:val="left"/>
      <w:pPr>
        <w:tabs>
          <w:tab w:val="num" w:pos="3807"/>
        </w:tabs>
        <w:ind w:left="3807" w:hanging="360"/>
      </w:pPr>
      <w:rPr>
        <w:rFonts w:ascii="Courier New" w:hAnsi="Courier New" w:hint="default"/>
      </w:rPr>
    </w:lvl>
    <w:lvl w:ilvl="5" w:tplc="04150005" w:tentative="1">
      <w:start w:val="1"/>
      <w:numFmt w:val="bullet"/>
      <w:lvlText w:val=""/>
      <w:lvlJc w:val="left"/>
      <w:pPr>
        <w:tabs>
          <w:tab w:val="num" w:pos="4527"/>
        </w:tabs>
        <w:ind w:left="4527" w:hanging="360"/>
      </w:pPr>
      <w:rPr>
        <w:rFonts w:ascii="Wingdings" w:hAnsi="Wingdings" w:hint="default"/>
      </w:rPr>
    </w:lvl>
    <w:lvl w:ilvl="6" w:tplc="04150001" w:tentative="1">
      <w:start w:val="1"/>
      <w:numFmt w:val="bullet"/>
      <w:lvlText w:val=""/>
      <w:lvlJc w:val="left"/>
      <w:pPr>
        <w:tabs>
          <w:tab w:val="num" w:pos="5247"/>
        </w:tabs>
        <w:ind w:left="5247" w:hanging="360"/>
      </w:pPr>
      <w:rPr>
        <w:rFonts w:ascii="Symbol" w:hAnsi="Symbol" w:hint="default"/>
      </w:rPr>
    </w:lvl>
    <w:lvl w:ilvl="7" w:tplc="04150003" w:tentative="1">
      <w:start w:val="1"/>
      <w:numFmt w:val="bullet"/>
      <w:lvlText w:val="o"/>
      <w:lvlJc w:val="left"/>
      <w:pPr>
        <w:tabs>
          <w:tab w:val="num" w:pos="5967"/>
        </w:tabs>
        <w:ind w:left="5967" w:hanging="360"/>
      </w:pPr>
      <w:rPr>
        <w:rFonts w:ascii="Courier New" w:hAnsi="Courier New" w:hint="default"/>
      </w:rPr>
    </w:lvl>
    <w:lvl w:ilvl="8" w:tplc="04150005" w:tentative="1">
      <w:start w:val="1"/>
      <w:numFmt w:val="bullet"/>
      <w:lvlText w:val=""/>
      <w:lvlJc w:val="left"/>
      <w:pPr>
        <w:tabs>
          <w:tab w:val="num" w:pos="6687"/>
        </w:tabs>
        <w:ind w:left="6687" w:hanging="360"/>
      </w:pPr>
      <w:rPr>
        <w:rFonts w:ascii="Wingdings" w:hAnsi="Wingdings" w:hint="default"/>
      </w:rPr>
    </w:lvl>
  </w:abstractNum>
  <w:abstractNum w:abstractNumId="13" w15:restartNumberingAfterBreak="0">
    <w:nsid w:val="418308F3"/>
    <w:multiLevelType w:val="hybridMultilevel"/>
    <w:tmpl w:val="29C49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3CF25FF"/>
    <w:multiLevelType w:val="hybridMultilevel"/>
    <w:tmpl w:val="A998D0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69F141C"/>
    <w:multiLevelType w:val="multilevel"/>
    <w:tmpl w:val="3E44338E"/>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6" w15:restartNumberingAfterBreak="0">
    <w:nsid w:val="4FBF16F3"/>
    <w:multiLevelType w:val="hybridMultilevel"/>
    <w:tmpl w:val="2D36F0FE"/>
    <w:lvl w:ilvl="0" w:tplc="B4DE4E4C">
      <w:start w:val="3"/>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2943511"/>
    <w:multiLevelType w:val="hybridMultilevel"/>
    <w:tmpl w:val="30C2CDD6"/>
    <w:lvl w:ilvl="0" w:tplc="B1C8BFD6">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8" w15:restartNumberingAfterBreak="0">
    <w:nsid w:val="558D3795"/>
    <w:multiLevelType w:val="hybridMultilevel"/>
    <w:tmpl w:val="957638A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45C688D"/>
    <w:multiLevelType w:val="hybridMultilevel"/>
    <w:tmpl w:val="E5F80B8E"/>
    <w:lvl w:ilvl="0" w:tplc="F9BEA0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70F04B4"/>
    <w:multiLevelType w:val="hybridMultilevel"/>
    <w:tmpl w:val="10FE588E"/>
    <w:lvl w:ilvl="0" w:tplc="00586C22">
      <w:start w:val="1"/>
      <w:numFmt w:val="decimal"/>
      <w:lvlText w:val="%1)"/>
      <w:lvlJc w:val="left"/>
      <w:pPr>
        <w:tabs>
          <w:tab w:val="num" w:pos="1437"/>
        </w:tabs>
        <w:ind w:left="1437" w:hanging="870"/>
      </w:pPr>
      <w:rPr>
        <w:rFonts w:hint="default"/>
      </w:rPr>
    </w:lvl>
    <w:lvl w:ilvl="1" w:tplc="BBF6638E">
      <w:start w:val="11"/>
      <w:numFmt w:val="bullet"/>
      <w:lvlText w:val="-"/>
      <w:lvlJc w:val="left"/>
      <w:pPr>
        <w:tabs>
          <w:tab w:val="num" w:pos="1647"/>
        </w:tabs>
        <w:ind w:left="1647" w:hanging="360"/>
      </w:pPr>
      <w:rPr>
        <w:rFonts w:ascii="Times New Roman" w:eastAsia="Times New Roman" w:hAnsi="Times New Roman" w:cs="Times New Roman" w:hint="default"/>
      </w:rPr>
    </w:lvl>
    <w:lvl w:ilvl="2" w:tplc="6FAC96C8">
      <w:start w:val="1"/>
      <w:numFmt w:val="lowerLetter"/>
      <w:lvlText w:val="%3)"/>
      <w:lvlJc w:val="left"/>
      <w:pPr>
        <w:tabs>
          <w:tab w:val="num" w:pos="2547"/>
        </w:tabs>
        <w:ind w:left="2547" w:hanging="360"/>
      </w:pPr>
      <w:rPr>
        <w:rFonts w:hint="default"/>
      </w:rPr>
    </w:lvl>
    <w:lvl w:ilvl="3" w:tplc="ADA03EC8">
      <w:start w:val="1"/>
      <w:numFmt w:val="lowerLetter"/>
      <w:lvlText w:val="%4."/>
      <w:lvlJc w:val="left"/>
      <w:pPr>
        <w:tabs>
          <w:tab w:val="num" w:pos="3087"/>
        </w:tabs>
        <w:ind w:left="3087" w:hanging="360"/>
      </w:pPr>
      <w:rPr>
        <w:rFonts w:hint="default"/>
      </w:rPr>
    </w:lvl>
    <w:lvl w:ilvl="4" w:tplc="04150019" w:tentative="1">
      <w:start w:val="1"/>
      <w:numFmt w:val="lowerLetter"/>
      <w:lvlText w:val="%5."/>
      <w:lvlJc w:val="left"/>
      <w:pPr>
        <w:tabs>
          <w:tab w:val="num" w:pos="3807"/>
        </w:tabs>
        <w:ind w:left="3807" w:hanging="360"/>
      </w:pPr>
    </w:lvl>
    <w:lvl w:ilvl="5" w:tplc="0415001B" w:tentative="1">
      <w:start w:val="1"/>
      <w:numFmt w:val="lowerRoman"/>
      <w:lvlText w:val="%6."/>
      <w:lvlJc w:val="right"/>
      <w:pPr>
        <w:tabs>
          <w:tab w:val="num" w:pos="4527"/>
        </w:tabs>
        <w:ind w:left="4527" w:hanging="180"/>
      </w:pPr>
    </w:lvl>
    <w:lvl w:ilvl="6" w:tplc="0415000F" w:tentative="1">
      <w:start w:val="1"/>
      <w:numFmt w:val="decimal"/>
      <w:lvlText w:val="%7."/>
      <w:lvlJc w:val="left"/>
      <w:pPr>
        <w:tabs>
          <w:tab w:val="num" w:pos="5247"/>
        </w:tabs>
        <w:ind w:left="5247" w:hanging="360"/>
      </w:pPr>
    </w:lvl>
    <w:lvl w:ilvl="7" w:tplc="04150019" w:tentative="1">
      <w:start w:val="1"/>
      <w:numFmt w:val="lowerLetter"/>
      <w:lvlText w:val="%8."/>
      <w:lvlJc w:val="left"/>
      <w:pPr>
        <w:tabs>
          <w:tab w:val="num" w:pos="5967"/>
        </w:tabs>
        <w:ind w:left="5967" w:hanging="360"/>
      </w:pPr>
    </w:lvl>
    <w:lvl w:ilvl="8" w:tplc="0415001B" w:tentative="1">
      <w:start w:val="1"/>
      <w:numFmt w:val="lowerRoman"/>
      <w:lvlText w:val="%9."/>
      <w:lvlJc w:val="right"/>
      <w:pPr>
        <w:tabs>
          <w:tab w:val="num" w:pos="6687"/>
        </w:tabs>
        <w:ind w:left="6687" w:hanging="180"/>
      </w:pPr>
    </w:lvl>
  </w:abstractNum>
  <w:abstractNum w:abstractNumId="21" w15:restartNumberingAfterBreak="0">
    <w:nsid w:val="693E3F45"/>
    <w:multiLevelType w:val="hybridMultilevel"/>
    <w:tmpl w:val="15A49C26"/>
    <w:lvl w:ilvl="0" w:tplc="04150001">
      <w:start w:val="1"/>
      <w:numFmt w:val="bullet"/>
      <w:lvlText w:val=""/>
      <w:lvlJc w:val="left"/>
      <w:pPr>
        <w:tabs>
          <w:tab w:val="num" w:pos="1070"/>
        </w:tabs>
        <w:ind w:left="107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377915"/>
    <w:multiLevelType w:val="hybridMultilevel"/>
    <w:tmpl w:val="90D81AC8"/>
    <w:lvl w:ilvl="0" w:tplc="F7283B8A">
      <w:numFmt w:val="bullet"/>
      <w:lvlText w:val=""/>
      <w:lvlJc w:val="left"/>
      <w:pPr>
        <w:tabs>
          <w:tab w:val="num" w:pos="1070"/>
        </w:tabs>
        <w:ind w:left="1070" w:hanging="360"/>
      </w:pPr>
      <w:rPr>
        <w:rFonts w:ascii="Symbol" w:eastAsia="Times New Roman" w:hAnsi="Symbol" w:cs="Times New Roman" w:hint="default"/>
        <w:sz w:val="28"/>
      </w:rPr>
    </w:lvl>
    <w:lvl w:ilvl="1" w:tplc="04150003" w:tentative="1">
      <w:start w:val="1"/>
      <w:numFmt w:val="bullet"/>
      <w:lvlText w:val="o"/>
      <w:lvlJc w:val="left"/>
      <w:pPr>
        <w:tabs>
          <w:tab w:val="num" w:pos="1647"/>
        </w:tabs>
        <w:ind w:left="1647" w:hanging="360"/>
      </w:pPr>
      <w:rPr>
        <w:rFonts w:ascii="Courier New" w:hAnsi="Courier New" w:hint="default"/>
      </w:rPr>
    </w:lvl>
    <w:lvl w:ilvl="2" w:tplc="04150005" w:tentative="1">
      <w:start w:val="1"/>
      <w:numFmt w:val="bullet"/>
      <w:lvlText w:val=""/>
      <w:lvlJc w:val="left"/>
      <w:pPr>
        <w:tabs>
          <w:tab w:val="num" w:pos="2367"/>
        </w:tabs>
        <w:ind w:left="2367" w:hanging="360"/>
      </w:pPr>
      <w:rPr>
        <w:rFonts w:ascii="Wingdings" w:hAnsi="Wingdings" w:hint="default"/>
      </w:rPr>
    </w:lvl>
    <w:lvl w:ilvl="3" w:tplc="04150001" w:tentative="1">
      <w:start w:val="1"/>
      <w:numFmt w:val="bullet"/>
      <w:lvlText w:val=""/>
      <w:lvlJc w:val="left"/>
      <w:pPr>
        <w:tabs>
          <w:tab w:val="num" w:pos="3087"/>
        </w:tabs>
        <w:ind w:left="3087" w:hanging="360"/>
      </w:pPr>
      <w:rPr>
        <w:rFonts w:ascii="Symbol" w:hAnsi="Symbol" w:hint="default"/>
      </w:rPr>
    </w:lvl>
    <w:lvl w:ilvl="4" w:tplc="04150003" w:tentative="1">
      <w:start w:val="1"/>
      <w:numFmt w:val="bullet"/>
      <w:lvlText w:val="o"/>
      <w:lvlJc w:val="left"/>
      <w:pPr>
        <w:tabs>
          <w:tab w:val="num" w:pos="3807"/>
        </w:tabs>
        <w:ind w:left="3807" w:hanging="360"/>
      </w:pPr>
      <w:rPr>
        <w:rFonts w:ascii="Courier New" w:hAnsi="Courier New" w:hint="default"/>
      </w:rPr>
    </w:lvl>
    <w:lvl w:ilvl="5" w:tplc="04150005" w:tentative="1">
      <w:start w:val="1"/>
      <w:numFmt w:val="bullet"/>
      <w:lvlText w:val=""/>
      <w:lvlJc w:val="left"/>
      <w:pPr>
        <w:tabs>
          <w:tab w:val="num" w:pos="4527"/>
        </w:tabs>
        <w:ind w:left="4527" w:hanging="360"/>
      </w:pPr>
      <w:rPr>
        <w:rFonts w:ascii="Wingdings" w:hAnsi="Wingdings" w:hint="default"/>
      </w:rPr>
    </w:lvl>
    <w:lvl w:ilvl="6" w:tplc="04150001" w:tentative="1">
      <w:start w:val="1"/>
      <w:numFmt w:val="bullet"/>
      <w:lvlText w:val=""/>
      <w:lvlJc w:val="left"/>
      <w:pPr>
        <w:tabs>
          <w:tab w:val="num" w:pos="5247"/>
        </w:tabs>
        <w:ind w:left="5247" w:hanging="360"/>
      </w:pPr>
      <w:rPr>
        <w:rFonts w:ascii="Symbol" w:hAnsi="Symbol" w:hint="default"/>
      </w:rPr>
    </w:lvl>
    <w:lvl w:ilvl="7" w:tplc="04150003" w:tentative="1">
      <w:start w:val="1"/>
      <w:numFmt w:val="bullet"/>
      <w:lvlText w:val="o"/>
      <w:lvlJc w:val="left"/>
      <w:pPr>
        <w:tabs>
          <w:tab w:val="num" w:pos="5967"/>
        </w:tabs>
        <w:ind w:left="5967" w:hanging="360"/>
      </w:pPr>
      <w:rPr>
        <w:rFonts w:ascii="Courier New" w:hAnsi="Courier New" w:hint="default"/>
      </w:rPr>
    </w:lvl>
    <w:lvl w:ilvl="8" w:tplc="0415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D585B4B"/>
    <w:multiLevelType w:val="hybridMultilevel"/>
    <w:tmpl w:val="3956F554"/>
    <w:lvl w:ilvl="0" w:tplc="2E2CC55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0"/>
  </w:num>
  <w:num w:numId="3">
    <w:abstractNumId w:val="3"/>
  </w:num>
  <w:num w:numId="4">
    <w:abstractNumId w:val="16"/>
  </w:num>
  <w:num w:numId="5">
    <w:abstractNumId w:val="1"/>
  </w:num>
  <w:num w:numId="6">
    <w:abstractNumId w:val="23"/>
  </w:num>
  <w:num w:numId="7">
    <w:abstractNumId w:val="5"/>
  </w:num>
  <w:num w:numId="8">
    <w:abstractNumId w:val="19"/>
  </w:num>
  <w:num w:numId="9">
    <w:abstractNumId w:val="10"/>
  </w:num>
  <w:num w:numId="10">
    <w:abstractNumId w:val="6"/>
  </w:num>
  <w:num w:numId="11">
    <w:abstractNumId w:val="15"/>
  </w:num>
  <w:num w:numId="12">
    <w:abstractNumId w:val="18"/>
  </w:num>
  <w:num w:numId="13">
    <w:abstractNumId w:val="21"/>
  </w:num>
  <w:num w:numId="14">
    <w:abstractNumId w:val="22"/>
  </w:num>
  <w:num w:numId="15">
    <w:abstractNumId w:val="12"/>
  </w:num>
  <w:num w:numId="16">
    <w:abstractNumId w:val="17"/>
  </w:num>
  <w:num w:numId="17">
    <w:abstractNumId w:val="4"/>
  </w:num>
  <w:num w:numId="18">
    <w:abstractNumId w:val="7"/>
  </w:num>
  <w:num w:numId="19">
    <w:abstractNumId w:val="13"/>
  </w:num>
  <w:num w:numId="20">
    <w:abstractNumId w:val="20"/>
  </w:num>
  <w:num w:numId="21">
    <w:abstractNumId w:val="8"/>
  </w:num>
  <w:num w:numId="22">
    <w:abstractNumId w:val="11"/>
  </w:num>
  <w:num w:numId="23">
    <w:abstractNumId w:val="1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365"/>
    <w:rsid w:val="00066A31"/>
    <w:rsid w:val="0006747F"/>
    <w:rsid w:val="00070601"/>
    <w:rsid w:val="00093297"/>
    <w:rsid w:val="00096638"/>
    <w:rsid w:val="000B26CA"/>
    <w:rsid w:val="000F10C3"/>
    <w:rsid w:val="00105973"/>
    <w:rsid w:val="00116376"/>
    <w:rsid w:val="00132878"/>
    <w:rsid w:val="00141B4B"/>
    <w:rsid w:val="001552E8"/>
    <w:rsid w:val="00160819"/>
    <w:rsid w:val="00161203"/>
    <w:rsid w:val="001614FB"/>
    <w:rsid w:val="0017738A"/>
    <w:rsid w:val="001F557B"/>
    <w:rsid w:val="002260AD"/>
    <w:rsid w:val="002D40F0"/>
    <w:rsid w:val="002F18B9"/>
    <w:rsid w:val="002F7018"/>
    <w:rsid w:val="0030541F"/>
    <w:rsid w:val="00345F84"/>
    <w:rsid w:val="00352245"/>
    <w:rsid w:val="00365FE2"/>
    <w:rsid w:val="00384C21"/>
    <w:rsid w:val="00392FDB"/>
    <w:rsid w:val="003B31D8"/>
    <w:rsid w:val="00470982"/>
    <w:rsid w:val="00472000"/>
    <w:rsid w:val="004A1355"/>
    <w:rsid w:val="004A3DE0"/>
    <w:rsid w:val="0052475E"/>
    <w:rsid w:val="0053599A"/>
    <w:rsid w:val="005E3FA1"/>
    <w:rsid w:val="005E49E7"/>
    <w:rsid w:val="006236D7"/>
    <w:rsid w:val="00631C48"/>
    <w:rsid w:val="00660D3F"/>
    <w:rsid w:val="0069180C"/>
    <w:rsid w:val="006A5444"/>
    <w:rsid w:val="006C25D5"/>
    <w:rsid w:val="0071100B"/>
    <w:rsid w:val="0072180E"/>
    <w:rsid w:val="00762EA8"/>
    <w:rsid w:val="00794114"/>
    <w:rsid w:val="007A2C6E"/>
    <w:rsid w:val="007F5888"/>
    <w:rsid w:val="008435F4"/>
    <w:rsid w:val="008E52E9"/>
    <w:rsid w:val="008E7DBD"/>
    <w:rsid w:val="0091733D"/>
    <w:rsid w:val="00941628"/>
    <w:rsid w:val="0097506A"/>
    <w:rsid w:val="009B095F"/>
    <w:rsid w:val="009D43EE"/>
    <w:rsid w:val="009E7461"/>
    <w:rsid w:val="00A0048A"/>
    <w:rsid w:val="00A40CC2"/>
    <w:rsid w:val="00A47925"/>
    <w:rsid w:val="00A7398B"/>
    <w:rsid w:val="00A761A8"/>
    <w:rsid w:val="00A94371"/>
    <w:rsid w:val="00AB3DB3"/>
    <w:rsid w:val="00AB5715"/>
    <w:rsid w:val="00B0487D"/>
    <w:rsid w:val="00B12338"/>
    <w:rsid w:val="00B20C4E"/>
    <w:rsid w:val="00B66E95"/>
    <w:rsid w:val="00BC102B"/>
    <w:rsid w:val="00BF5B70"/>
    <w:rsid w:val="00C178A2"/>
    <w:rsid w:val="00C25C55"/>
    <w:rsid w:val="00C328AA"/>
    <w:rsid w:val="00C33365"/>
    <w:rsid w:val="00C3638A"/>
    <w:rsid w:val="00C56A78"/>
    <w:rsid w:val="00C93435"/>
    <w:rsid w:val="00D37CE4"/>
    <w:rsid w:val="00D84104"/>
    <w:rsid w:val="00DA621C"/>
    <w:rsid w:val="00DB46AF"/>
    <w:rsid w:val="00E02337"/>
    <w:rsid w:val="00E03FF3"/>
    <w:rsid w:val="00E40B6C"/>
    <w:rsid w:val="00E82DEE"/>
    <w:rsid w:val="00EC0587"/>
    <w:rsid w:val="00EE6272"/>
    <w:rsid w:val="00F016B2"/>
    <w:rsid w:val="00F245A6"/>
    <w:rsid w:val="00F25884"/>
    <w:rsid w:val="00F5623D"/>
    <w:rsid w:val="00FB35E9"/>
    <w:rsid w:val="00FD06A5"/>
    <w:rsid w:val="00FE0C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16023329"/>
  <w15:chartTrackingRefBased/>
  <w15:docId w15:val="{EEF11A78-E6A7-1648-9E31-F4FD59239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3365"/>
    <w:rPr>
      <w:rFonts w:ascii="Times New Roman" w:eastAsia="Times New Roman" w:hAnsi="Times New Roman" w:cs="Times New Roman"/>
      <w:lang w:val="en-US"/>
    </w:rPr>
  </w:style>
  <w:style w:type="paragraph" w:styleId="Heading1">
    <w:name w:val="heading 1"/>
    <w:basedOn w:val="Normal"/>
    <w:link w:val="Heading1Char"/>
    <w:qFormat/>
    <w:rsid w:val="00A0048A"/>
    <w:pPr>
      <w:spacing w:before="100" w:beforeAutospacing="1" w:after="100" w:afterAutospacing="1"/>
      <w:outlineLvl w:val="0"/>
    </w:pPr>
    <w:rPr>
      <w:b/>
      <w:bCs/>
      <w:kern w:val="36"/>
      <w:sz w:val="48"/>
      <w:szCs w:val="48"/>
      <w:lang w:val="pl-PL" w:eastAsia="pl-PL"/>
    </w:rPr>
  </w:style>
  <w:style w:type="paragraph" w:styleId="Heading2">
    <w:name w:val="heading 2"/>
    <w:basedOn w:val="Normal"/>
    <w:next w:val="Normal"/>
    <w:link w:val="Heading2Char"/>
    <w:unhideWhenUsed/>
    <w:qFormat/>
    <w:rsid w:val="006A544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D43E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048A"/>
    <w:rPr>
      <w:rFonts w:ascii="Times New Roman" w:eastAsia="Times New Roman" w:hAnsi="Times New Roman" w:cs="Times New Roman"/>
      <w:b/>
      <w:bCs/>
      <w:kern w:val="36"/>
      <w:sz w:val="48"/>
      <w:szCs w:val="48"/>
      <w:lang w:eastAsia="pl-PL"/>
    </w:rPr>
  </w:style>
  <w:style w:type="paragraph" w:styleId="ListParagraph">
    <w:name w:val="List Paragraph"/>
    <w:basedOn w:val="Normal"/>
    <w:uiPriority w:val="34"/>
    <w:qFormat/>
    <w:rsid w:val="00A0048A"/>
    <w:pPr>
      <w:ind w:left="720"/>
      <w:contextualSpacing/>
    </w:pPr>
    <w:rPr>
      <w:rFonts w:asciiTheme="minorHAnsi" w:eastAsiaTheme="minorHAnsi" w:hAnsiTheme="minorHAnsi" w:cstheme="minorBidi"/>
      <w:lang w:val="pl-PL"/>
    </w:rPr>
  </w:style>
  <w:style w:type="paragraph" w:styleId="Header">
    <w:name w:val="header"/>
    <w:basedOn w:val="Normal"/>
    <w:link w:val="HeaderChar"/>
    <w:uiPriority w:val="99"/>
    <w:unhideWhenUsed/>
    <w:rsid w:val="00A0048A"/>
    <w:pPr>
      <w:tabs>
        <w:tab w:val="center" w:pos="4703"/>
        <w:tab w:val="right" w:pos="9406"/>
      </w:tabs>
    </w:pPr>
  </w:style>
  <w:style w:type="character" w:customStyle="1" w:styleId="HeaderChar">
    <w:name w:val="Header Char"/>
    <w:basedOn w:val="DefaultParagraphFont"/>
    <w:link w:val="Header"/>
    <w:uiPriority w:val="99"/>
    <w:rsid w:val="00A0048A"/>
    <w:rPr>
      <w:rFonts w:ascii="Times New Roman" w:eastAsia="Times New Roman" w:hAnsi="Times New Roman" w:cs="Times New Roman"/>
      <w:lang w:val="en-US"/>
    </w:rPr>
  </w:style>
  <w:style w:type="character" w:styleId="PageNumber">
    <w:name w:val="page number"/>
    <w:basedOn w:val="DefaultParagraphFont"/>
    <w:uiPriority w:val="99"/>
    <w:semiHidden/>
    <w:unhideWhenUsed/>
    <w:rsid w:val="00A0048A"/>
  </w:style>
  <w:style w:type="character" w:styleId="Hyperlink">
    <w:name w:val="Hyperlink"/>
    <w:basedOn w:val="DefaultParagraphFont"/>
    <w:uiPriority w:val="99"/>
    <w:unhideWhenUsed/>
    <w:rsid w:val="00472000"/>
    <w:rPr>
      <w:color w:val="0563C1" w:themeColor="hyperlink"/>
      <w:u w:val="single"/>
    </w:rPr>
  </w:style>
  <w:style w:type="character" w:styleId="UnresolvedMention">
    <w:name w:val="Unresolved Mention"/>
    <w:basedOn w:val="DefaultParagraphFont"/>
    <w:uiPriority w:val="99"/>
    <w:semiHidden/>
    <w:unhideWhenUsed/>
    <w:rsid w:val="00472000"/>
    <w:rPr>
      <w:color w:val="605E5C"/>
      <w:shd w:val="clear" w:color="auto" w:fill="E1DFDD"/>
    </w:rPr>
  </w:style>
  <w:style w:type="paragraph" w:customStyle="1" w:styleId="Normalny">
    <w:name w:val="Normalny"/>
    <w:rsid w:val="00DB46AF"/>
    <w:pPr>
      <w:suppressAutoHyphens/>
      <w:autoSpaceDN w:val="0"/>
      <w:textAlignment w:val="baseline"/>
    </w:pPr>
    <w:rPr>
      <w:rFonts w:ascii="Times New Roman" w:eastAsia="Times New Roman" w:hAnsi="Times New Roman" w:cs="Times New Roman"/>
      <w:lang w:eastAsia="pl-PL"/>
    </w:rPr>
  </w:style>
  <w:style w:type="paragraph" w:customStyle="1" w:styleId="Akapitzlist">
    <w:name w:val="Akapit z listą"/>
    <w:basedOn w:val="Normalny"/>
    <w:rsid w:val="00DB46AF"/>
    <w:pPr>
      <w:ind w:left="720"/>
    </w:pPr>
  </w:style>
  <w:style w:type="character" w:customStyle="1" w:styleId="Domylnaczcionkaakapitu">
    <w:name w:val="Domyślna czcionka akapitu"/>
    <w:rsid w:val="00DB46AF"/>
  </w:style>
  <w:style w:type="character" w:customStyle="1" w:styleId="Heading3Char">
    <w:name w:val="Heading 3 Char"/>
    <w:basedOn w:val="DefaultParagraphFont"/>
    <w:link w:val="Heading3"/>
    <w:uiPriority w:val="9"/>
    <w:semiHidden/>
    <w:rsid w:val="009D43EE"/>
    <w:rPr>
      <w:rFonts w:asciiTheme="majorHAnsi" w:eastAsiaTheme="majorEastAsia" w:hAnsiTheme="majorHAnsi" w:cstheme="majorBidi"/>
      <w:color w:val="1F3763" w:themeColor="accent1" w:themeShade="7F"/>
      <w:lang w:val="en-US"/>
    </w:rPr>
  </w:style>
  <w:style w:type="character" w:customStyle="1" w:styleId="Heading2Char">
    <w:name w:val="Heading 2 Char"/>
    <w:basedOn w:val="DefaultParagraphFont"/>
    <w:link w:val="Heading2"/>
    <w:rsid w:val="006A5444"/>
    <w:rPr>
      <w:rFonts w:asciiTheme="majorHAnsi" w:eastAsiaTheme="majorEastAsia" w:hAnsiTheme="majorHAnsi" w:cstheme="majorBidi"/>
      <w:color w:val="2F5496" w:themeColor="accent1" w:themeShade="BF"/>
      <w:sz w:val="26"/>
      <w:szCs w:val="26"/>
      <w:lang w:val="en-US"/>
    </w:rPr>
  </w:style>
  <w:style w:type="paragraph" w:styleId="BodyTextIndent">
    <w:name w:val="Body Text Indent"/>
    <w:basedOn w:val="Normal"/>
    <w:link w:val="BodyTextIndentChar"/>
    <w:rsid w:val="006A5444"/>
    <w:pPr>
      <w:ind w:firstLine="567"/>
    </w:pPr>
    <w:rPr>
      <w:sz w:val="28"/>
      <w:lang w:val="pl-PL" w:eastAsia="pl-PL"/>
    </w:rPr>
  </w:style>
  <w:style w:type="character" w:customStyle="1" w:styleId="BodyTextIndentChar">
    <w:name w:val="Body Text Indent Char"/>
    <w:basedOn w:val="DefaultParagraphFont"/>
    <w:link w:val="BodyTextIndent"/>
    <w:rsid w:val="006A5444"/>
    <w:rPr>
      <w:rFonts w:ascii="Times New Roman" w:eastAsia="Times New Roman" w:hAnsi="Times New Roman" w:cs="Times New Roman"/>
      <w:sz w:val="28"/>
      <w:lang w:eastAsia="pl-PL"/>
    </w:rPr>
  </w:style>
  <w:style w:type="paragraph" w:styleId="BodyText2">
    <w:name w:val="Body Text 2"/>
    <w:basedOn w:val="Normal"/>
    <w:link w:val="BodyText2Char"/>
    <w:uiPriority w:val="99"/>
    <w:semiHidden/>
    <w:unhideWhenUsed/>
    <w:rsid w:val="006A5444"/>
    <w:pPr>
      <w:spacing w:after="120" w:line="480" w:lineRule="auto"/>
    </w:pPr>
    <w:rPr>
      <w:rFonts w:asciiTheme="minorHAnsi" w:eastAsiaTheme="minorHAnsi" w:hAnsiTheme="minorHAnsi" w:cstheme="minorBidi"/>
      <w:sz w:val="22"/>
      <w:szCs w:val="22"/>
      <w:lang w:val="pl-PL"/>
    </w:rPr>
  </w:style>
  <w:style w:type="character" w:customStyle="1" w:styleId="BodyText2Char">
    <w:name w:val="Body Text 2 Char"/>
    <w:basedOn w:val="DefaultParagraphFont"/>
    <w:link w:val="BodyText2"/>
    <w:uiPriority w:val="99"/>
    <w:semiHidden/>
    <w:rsid w:val="006A5444"/>
    <w:rPr>
      <w:sz w:val="22"/>
      <w:szCs w:val="22"/>
    </w:rPr>
  </w:style>
  <w:style w:type="paragraph" w:styleId="BodyTextIndent2">
    <w:name w:val="Body Text Indent 2"/>
    <w:basedOn w:val="Normal"/>
    <w:link w:val="BodyTextIndent2Char"/>
    <w:uiPriority w:val="99"/>
    <w:unhideWhenUsed/>
    <w:rsid w:val="006A5444"/>
    <w:pPr>
      <w:spacing w:after="120" w:line="480" w:lineRule="auto"/>
      <w:ind w:left="283"/>
    </w:pPr>
    <w:rPr>
      <w:rFonts w:asciiTheme="minorHAnsi" w:eastAsiaTheme="minorHAnsi" w:hAnsiTheme="minorHAnsi" w:cstheme="minorBidi"/>
      <w:sz w:val="22"/>
      <w:szCs w:val="22"/>
      <w:lang w:val="pl-PL"/>
    </w:rPr>
  </w:style>
  <w:style w:type="character" w:customStyle="1" w:styleId="BodyTextIndent2Char">
    <w:name w:val="Body Text Indent 2 Char"/>
    <w:basedOn w:val="DefaultParagraphFont"/>
    <w:link w:val="BodyTextIndent2"/>
    <w:uiPriority w:val="99"/>
    <w:rsid w:val="006A5444"/>
    <w:rPr>
      <w:sz w:val="22"/>
      <w:szCs w:val="22"/>
    </w:rPr>
  </w:style>
  <w:style w:type="character" w:styleId="Strong">
    <w:name w:val="Strong"/>
    <w:basedOn w:val="DefaultParagraphFont"/>
    <w:qFormat/>
    <w:rsid w:val="006A5444"/>
    <w:rPr>
      <w:b/>
      <w:bCs/>
    </w:rPr>
  </w:style>
  <w:style w:type="paragraph" w:styleId="PlainText">
    <w:name w:val="Plain Text"/>
    <w:basedOn w:val="Normal"/>
    <w:link w:val="PlainTextChar"/>
    <w:rsid w:val="006A5444"/>
    <w:pPr>
      <w:autoSpaceDE w:val="0"/>
      <w:autoSpaceDN w:val="0"/>
    </w:pPr>
    <w:rPr>
      <w:rFonts w:ascii="Courier New" w:hAnsi="Courier New" w:cs="Courier New"/>
      <w:sz w:val="20"/>
      <w:szCs w:val="20"/>
      <w:lang w:val="pl-PL" w:eastAsia="pl-PL"/>
    </w:rPr>
  </w:style>
  <w:style w:type="character" w:customStyle="1" w:styleId="PlainTextChar">
    <w:name w:val="Plain Text Char"/>
    <w:basedOn w:val="DefaultParagraphFont"/>
    <w:link w:val="PlainText"/>
    <w:rsid w:val="006A5444"/>
    <w:rPr>
      <w:rFonts w:ascii="Courier New" w:eastAsia="Times New Roman" w:hAnsi="Courier New" w:cs="Courier New"/>
      <w:sz w:val="20"/>
      <w:szCs w:val="20"/>
      <w:lang w:eastAsia="pl-PL"/>
    </w:rPr>
  </w:style>
  <w:style w:type="paragraph" w:styleId="BodyText">
    <w:name w:val="Body Text"/>
    <w:basedOn w:val="Normal"/>
    <w:link w:val="BodyTextChar"/>
    <w:rsid w:val="006A5444"/>
    <w:pPr>
      <w:spacing w:after="120"/>
    </w:pPr>
    <w:rPr>
      <w:sz w:val="28"/>
      <w:szCs w:val="28"/>
      <w:lang w:val="pl-PL" w:eastAsia="pl-PL"/>
    </w:rPr>
  </w:style>
  <w:style w:type="character" w:customStyle="1" w:styleId="BodyTextChar">
    <w:name w:val="Body Text Char"/>
    <w:basedOn w:val="DefaultParagraphFont"/>
    <w:link w:val="BodyText"/>
    <w:rsid w:val="006A5444"/>
    <w:rPr>
      <w:rFonts w:ascii="Times New Roman" w:eastAsia="Times New Roman" w:hAnsi="Times New Roman" w:cs="Times New Roman"/>
      <w:sz w:val="28"/>
      <w:szCs w:val="28"/>
      <w:lang w:eastAsia="pl-PL"/>
    </w:rPr>
  </w:style>
  <w:style w:type="paragraph" w:styleId="EndnoteText">
    <w:name w:val="endnote text"/>
    <w:basedOn w:val="Normal"/>
    <w:link w:val="EndnoteTextChar"/>
    <w:semiHidden/>
    <w:rsid w:val="006A5444"/>
    <w:pPr>
      <w:ind w:firstLine="567"/>
    </w:pPr>
    <w:rPr>
      <w:sz w:val="20"/>
      <w:szCs w:val="20"/>
      <w:lang w:val="pl-PL" w:eastAsia="pl-PL"/>
    </w:rPr>
  </w:style>
  <w:style w:type="character" w:customStyle="1" w:styleId="EndnoteTextChar">
    <w:name w:val="Endnote Text Char"/>
    <w:basedOn w:val="DefaultParagraphFont"/>
    <w:link w:val="EndnoteText"/>
    <w:semiHidden/>
    <w:rsid w:val="006A5444"/>
    <w:rPr>
      <w:rFonts w:ascii="Times New Roman" w:eastAsia="Times New Roman" w:hAnsi="Times New Roman" w:cs="Times New Roman"/>
      <w:sz w:val="20"/>
      <w:szCs w:val="20"/>
      <w:lang w:eastAsia="pl-PL"/>
    </w:rPr>
  </w:style>
  <w:style w:type="paragraph" w:styleId="Footer">
    <w:name w:val="footer"/>
    <w:basedOn w:val="Normal"/>
    <w:link w:val="FooterChar"/>
    <w:uiPriority w:val="99"/>
    <w:unhideWhenUsed/>
    <w:rsid w:val="006A5444"/>
    <w:pPr>
      <w:tabs>
        <w:tab w:val="center" w:pos="4536"/>
        <w:tab w:val="right" w:pos="9072"/>
      </w:tabs>
    </w:pPr>
    <w:rPr>
      <w:rFonts w:asciiTheme="minorHAnsi" w:eastAsiaTheme="minorHAnsi" w:hAnsiTheme="minorHAnsi" w:cstheme="minorBidi"/>
      <w:sz w:val="22"/>
      <w:szCs w:val="22"/>
      <w:lang w:val="pl-PL"/>
    </w:rPr>
  </w:style>
  <w:style w:type="character" w:customStyle="1" w:styleId="FooterChar">
    <w:name w:val="Footer Char"/>
    <w:basedOn w:val="DefaultParagraphFont"/>
    <w:link w:val="Footer"/>
    <w:uiPriority w:val="99"/>
    <w:rsid w:val="006A5444"/>
    <w:rPr>
      <w:sz w:val="22"/>
      <w:szCs w:val="22"/>
    </w:rPr>
  </w:style>
  <w:style w:type="paragraph" w:styleId="NormalWeb">
    <w:name w:val="Normal (Web)"/>
    <w:basedOn w:val="Normal"/>
    <w:uiPriority w:val="99"/>
    <w:semiHidden/>
    <w:unhideWhenUsed/>
    <w:rsid w:val="006A5444"/>
    <w:pPr>
      <w:spacing w:before="100" w:beforeAutospacing="1" w:after="100" w:afterAutospacing="1"/>
    </w:pPr>
    <w:rPr>
      <w:lang w:val="pl-PL" w:eastAsia="pl-PL"/>
    </w:rPr>
  </w:style>
  <w:style w:type="paragraph" w:styleId="BalloonText">
    <w:name w:val="Balloon Text"/>
    <w:basedOn w:val="Normal"/>
    <w:link w:val="BalloonTextChar"/>
    <w:uiPriority w:val="99"/>
    <w:semiHidden/>
    <w:unhideWhenUsed/>
    <w:rsid w:val="006A5444"/>
    <w:rPr>
      <w:rFonts w:ascii="Tahoma" w:eastAsiaTheme="minorHAnsi" w:hAnsi="Tahoma" w:cs="Tahoma"/>
      <w:sz w:val="16"/>
      <w:szCs w:val="16"/>
      <w:lang w:val="pl-PL"/>
    </w:rPr>
  </w:style>
  <w:style w:type="character" w:customStyle="1" w:styleId="BalloonTextChar">
    <w:name w:val="Balloon Text Char"/>
    <w:basedOn w:val="DefaultParagraphFont"/>
    <w:link w:val="BalloonText"/>
    <w:uiPriority w:val="99"/>
    <w:semiHidden/>
    <w:rsid w:val="006A54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4656</Words>
  <Characters>26545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Osiatynska</dc:creator>
  <cp:keywords/>
  <dc:description/>
  <cp:lastModifiedBy>Ewa Osiatynska</cp:lastModifiedBy>
  <cp:revision>4</cp:revision>
  <dcterms:created xsi:type="dcterms:W3CDTF">2020-06-06T09:35:00Z</dcterms:created>
  <dcterms:modified xsi:type="dcterms:W3CDTF">2020-06-06T09:36:00Z</dcterms:modified>
</cp:coreProperties>
</file>